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701" w:rsidRPr="00850DDB" w:rsidRDefault="00CF7701" w:rsidP="00850DDB">
      <w:pPr>
        <w:pStyle w:val="a3"/>
        <w:rPr>
          <w:rFonts w:ascii="Arial" w:hAnsi="Arial" w:cs="Arial"/>
          <w:sz w:val="32"/>
          <w:szCs w:val="24"/>
        </w:rPr>
      </w:pPr>
      <w:r w:rsidRPr="00850DDB">
        <w:rPr>
          <w:rFonts w:ascii="Arial" w:hAnsi="Arial" w:cs="Arial"/>
          <w:sz w:val="32"/>
          <w:szCs w:val="24"/>
        </w:rPr>
        <w:t>Администрация</w:t>
      </w:r>
    </w:p>
    <w:p w:rsidR="00CF7701" w:rsidRPr="00850DDB" w:rsidRDefault="00CF7701" w:rsidP="00850DDB">
      <w:pPr>
        <w:pStyle w:val="a3"/>
        <w:rPr>
          <w:rFonts w:ascii="Arial" w:hAnsi="Arial" w:cs="Arial"/>
          <w:sz w:val="32"/>
          <w:szCs w:val="24"/>
        </w:rPr>
      </w:pPr>
      <w:r w:rsidRPr="00850DDB">
        <w:rPr>
          <w:rFonts w:ascii="Arial" w:hAnsi="Arial" w:cs="Arial"/>
          <w:sz w:val="32"/>
          <w:szCs w:val="24"/>
        </w:rPr>
        <w:t>Ковернинского муниципального округа</w:t>
      </w:r>
    </w:p>
    <w:p w:rsidR="00CF7701" w:rsidRPr="00850DDB" w:rsidRDefault="00CF7701" w:rsidP="00850DDB">
      <w:pPr>
        <w:pStyle w:val="a3"/>
        <w:rPr>
          <w:rFonts w:ascii="Arial" w:hAnsi="Arial" w:cs="Arial"/>
          <w:sz w:val="32"/>
          <w:szCs w:val="24"/>
        </w:rPr>
      </w:pPr>
      <w:r w:rsidRPr="00850DDB">
        <w:rPr>
          <w:rFonts w:ascii="Arial" w:hAnsi="Arial" w:cs="Arial"/>
          <w:sz w:val="32"/>
          <w:szCs w:val="24"/>
        </w:rPr>
        <w:t>Нижегородской области</w:t>
      </w:r>
    </w:p>
    <w:p w:rsidR="00CF7701" w:rsidRPr="00850DDB" w:rsidRDefault="00CF7701" w:rsidP="00850DDB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850DDB">
        <w:rPr>
          <w:rFonts w:ascii="Arial" w:hAnsi="Arial" w:cs="Arial"/>
          <w:b/>
          <w:sz w:val="32"/>
          <w:szCs w:val="24"/>
        </w:rPr>
        <w:t>П</w:t>
      </w:r>
      <w:proofErr w:type="gramEnd"/>
      <w:r w:rsidRPr="00850DDB"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CF7701" w:rsidRPr="00850DDB" w:rsidRDefault="00CF7701" w:rsidP="00850DDB">
      <w:pPr>
        <w:tabs>
          <w:tab w:val="left" w:pos="187"/>
          <w:tab w:val="left" w:pos="8154"/>
        </w:tabs>
        <w:rPr>
          <w:rFonts w:ascii="Arial" w:hAnsi="Arial" w:cs="Arial"/>
          <w:sz w:val="24"/>
          <w:szCs w:val="24"/>
        </w:rPr>
      </w:pPr>
    </w:p>
    <w:p w:rsidR="00850DDB" w:rsidRPr="00850DDB" w:rsidRDefault="00850DDB" w:rsidP="00850DDB">
      <w:pPr>
        <w:tabs>
          <w:tab w:val="left" w:pos="0"/>
        </w:tabs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t>12.12.2025</w:t>
      </w:r>
      <w:r w:rsidRPr="00850DDB">
        <w:rPr>
          <w:rFonts w:ascii="Arial" w:hAnsi="Arial" w:cs="Arial"/>
          <w:sz w:val="24"/>
          <w:szCs w:val="24"/>
        </w:rPr>
        <w:tab/>
      </w:r>
      <w:r w:rsidRPr="00850DDB">
        <w:rPr>
          <w:rFonts w:ascii="Arial" w:hAnsi="Arial" w:cs="Arial"/>
          <w:sz w:val="24"/>
          <w:szCs w:val="24"/>
        </w:rPr>
        <w:tab/>
      </w:r>
      <w:r w:rsidRPr="00850DDB">
        <w:rPr>
          <w:rFonts w:ascii="Arial" w:hAnsi="Arial" w:cs="Arial"/>
          <w:sz w:val="24"/>
          <w:szCs w:val="24"/>
        </w:rPr>
        <w:tab/>
      </w:r>
      <w:r w:rsidRPr="00850DDB">
        <w:rPr>
          <w:rFonts w:ascii="Arial" w:hAnsi="Arial" w:cs="Arial"/>
          <w:sz w:val="24"/>
          <w:szCs w:val="24"/>
        </w:rPr>
        <w:tab/>
      </w:r>
      <w:r w:rsidRPr="00850DDB">
        <w:rPr>
          <w:rFonts w:ascii="Arial" w:hAnsi="Arial" w:cs="Arial"/>
          <w:sz w:val="24"/>
          <w:szCs w:val="24"/>
        </w:rPr>
        <w:tab/>
      </w:r>
      <w:r w:rsidRPr="00850DDB">
        <w:rPr>
          <w:rFonts w:ascii="Arial" w:hAnsi="Arial" w:cs="Arial"/>
          <w:sz w:val="24"/>
          <w:szCs w:val="24"/>
        </w:rPr>
        <w:tab/>
      </w:r>
      <w:r w:rsidRPr="00850DDB">
        <w:rPr>
          <w:rFonts w:ascii="Arial" w:hAnsi="Arial" w:cs="Arial"/>
          <w:sz w:val="24"/>
          <w:szCs w:val="24"/>
        </w:rPr>
        <w:tab/>
      </w:r>
      <w:r w:rsidRPr="00850DDB">
        <w:rPr>
          <w:rFonts w:ascii="Arial" w:hAnsi="Arial" w:cs="Arial"/>
          <w:sz w:val="24"/>
          <w:szCs w:val="24"/>
        </w:rPr>
        <w:tab/>
      </w:r>
      <w:r w:rsidRPr="00850DDB">
        <w:rPr>
          <w:rFonts w:ascii="Arial" w:hAnsi="Arial" w:cs="Arial"/>
          <w:sz w:val="24"/>
          <w:szCs w:val="24"/>
        </w:rPr>
        <w:tab/>
      </w:r>
      <w:r w:rsidRPr="00850DDB">
        <w:rPr>
          <w:rFonts w:ascii="Arial" w:hAnsi="Arial" w:cs="Arial"/>
          <w:sz w:val="24"/>
          <w:szCs w:val="24"/>
        </w:rPr>
        <w:tab/>
        <w:t>№1474</w:t>
      </w:r>
    </w:p>
    <w:p w:rsidR="00850DDB" w:rsidRPr="00850DDB" w:rsidRDefault="00850DDB" w:rsidP="00850DDB">
      <w:pPr>
        <w:tabs>
          <w:tab w:val="left" w:pos="0"/>
        </w:tabs>
        <w:rPr>
          <w:rFonts w:ascii="Arial" w:hAnsi="Arial" w:cs="Arial"/>
          <w:sz w:val="24"/>
          <w:szCs w:val="24"/>
        </w:rPr>
      </w:pPr>
    </w:p>
    <w:p w:rsidR="00EE373C" w:rsidRPr="00850DDB" w:rsidRDefault="00EE373C" w:rsidP="00850DDB">
      <w:pPr>
        <w:ind w:firstLine="567"/>
        <w:jc w:val="center"/>
        <w:rPr>
          <w:rFonts w:ascii="Arial" w:hAnsi="Arial" w:cs="Arial"/>
          <w:b/>
          <w:sz w:val="32"/>
          <w:szCs w:val="24"/>
        </w:rPr>
      </w:pPr>
      <w:r w:rsidRPr="00850DDB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 Ковернинского муниципального округа от 28.11.2019 № 837 «Об утверждении Краткосрочного плана реализации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Ковернинского муниципального округа на 2020 – 2022 годы»</w:t>
      </w:r>
    </w:p>
    <w:p w:rsidR="00EE373C" w:rsidRPr="00850DDB" w:rsidRDefault="00EE373C" w:rsidP="00850DDB">
      <w:pPr>
        <w:ind w:firstLine="567"/>
        <w:rPr>
          <w:rFonts w:ascii="Arial" w:hAnsi="Arial" w:cs="Arial"/>
          <w:sz w:val="24"/>
          <w:szCs w:val="24"/>
        </w:rPr>
      </w:pPr>
    </w:p>
    <w:p w:rsidR="00EE373C" w:rsidRPr="00850DDB" w:rsidRDefault="00EE373C" w:rsidP="00850DDB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850DDB">
        <w:rPr>
          <w:rFonts w:ascii="Arial" w:hAnsi="Arial" w:cs="Arial"/>
          <w:sz w:val="24"/>
          <w:szCs w:val="24"/>
        </w:rPr>
        <w:t>В соответствии с приказом министерства энергетики и жилищно-коммунального хозяйства Нижегородской области от 01.11.2025 № 329-319/25П/од «О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Нижегородской области, на 2020-2022 годы, утвержденный приказом министерства энергетики и жилищно-коммунального хозяйства Нижегородской области от 26 сентября 2019 г. № 329-59/19П/од», администрация Ковернинского муниципального</w:t>
      </w:r>
      <w:proofErr w:type="gramEnd"/>
      <w:r w:rsidRPr="00850DDB">
        <w:rPr>
          <w:rFonts w:ascii="Arial" w:hAnsi="Arial" w:cs="Arial"/>
          <w:sz w:val="24"/>
          <w:szCs w:val="24"/>
        </w:rPr>
        <w:t xml:space="preserve"> округа постановляет: </w:t>
      </w:r>
    </w:p>
    <w:p w:rsidR="00EE373C" w:rsidRPr="00850DDB" w:rsidRDefault="00EE373C" w:rsidP="00850DD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t xml:space="preserve">1. Внести изменения в постановление администрации Ковернинского муниципального округа Нижегородской области от 28.11.2019 № 837 «Об утверждении Краткосрочного плана реализации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Ковернинского муниципального округа на 2020 – 2022 годы» в части: </w:t>
      </w:r>
    </w:p>
    <w:p w:rsidR="00EE373C" w:rsidRPr="00850DDB" w:rsidRDefault="00EE373C" w:rsidP="00850DD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t xml:space="preserve">1.1. П. 7 Паспорта краткосрочного плана изложить в новой редакции в соответствии с приложением № 1 к данному постановлению; </w:t>
      </w:r>
    </w:p>
    <w:p w:rsidR="00EE373C" w:rsidRPr="00850DDB" w:rsidRDefault="00EE373C" w:rsidP="00850DD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850DDB">
        <w:rPr>
          <w:rFonts w:ascii="Arial" w:hAnsi="Arial" w:cs="Arial"/>
          <w:sz w:val="24"/>
          <w:szCs w:val="24"/>
        </w:rPr>
        <w:t xml:space="preserve">Приложение № 1 к постановлению администрации Ковернинского муниципального округа от 28.11.2019 № 837 «Об утверждении Краткосрочного плана реализации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Ковернинского муниципального округа на 2020 – 2022 годы» изложить в новой редакции в соответствии с приложением № 2 к данному постановлению; </w:t>
      </w:r>
      <w:proofErr w:type="gramEnd"/>
    </w:p>
    <w:p w:rsidR="00EE373C" w:rsidRPr="00850DDB" w:rsidRDefault="00EE373C" w:rsidP="00850DD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t xml:space="preserve">1.3. </w:t>
      </w:r>
      <w:proofErr w:type="gramStart"/>
      <w:r w:rsidRPr="00850DDB">
        <w:rPr>
          <w:rFonts w:ascii="Arial" w:hAnsi="Arial" w:cs="Arial"/>
          <w:sz w:val="24"/>
          <w:szCs w:val="24"/>
        </w:rPr>
        <w:t xml:space="preserve">Приложение № 3 к Постановлению администрации Ковернинского муниципального округа Нижегородской области от 28.11.2019 № 837 «Об утверждении Краткосрочного плана реализации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Ковернинского муниципального округа на 2020 – 2022 годы», изложить в новой редакции в соответствии с Приложением № 3 к данному постановлению. </w:t>
      </w:r>
      <w:proofErr w:type="gramEnd"/>
    </w:p>
    <w:p w:rsidR="00F63E4A" w:rsidRPr="00850DDB" w:rsidRDefault="00EE373C" w:rsidP="00850DD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850DDB">
        <w:rPr>
          <w:rFonts w:ascii="Arial" w:hAnsi="Arial" w:cs="Arial"/>
          <w:sz w:val="24"/>
          <w:szCs w:val="24"/>
        </w:rPr>
        <w:t>Контроль за</w:t>
      </w:r>
      <w:proofErr w:type="gramEnd"/>
      <w:r w:rsidRPr="00850DDB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EE373C" w:rsidRPr="00850DDB" w:rsidRDefault="00EE373C" w:rsidP="00850DDB">
      <w:pPr>
        <w:rPr>
          <w:rFonts w:ascii="Arial" w:hAnsi="Arial" w:cs="Arial"/>
          <w:sz w:val="24"/>
          <w:szCs w:val="24"/>
        </w:rPr>
      </w:pPr>
    </w:p>
    <w:p w:rsidR="00CF7701" w:rsidRPr="00850DDB" w:rsidRDefault="00F63E4A" w:rsidP="00850DDB">
      <w:pPr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t xml:space="preserve">Глава местного </w:t>
      </w:r>
      <w:r w:rsidR="00CF7701" w:rsidRPr="00850DDB">
        <w:rPr>
          <w:rFonts w:ascii="Arial" w:hAnsi="Arial" w:cs="Arial"/>
          <w:sz w:val="24"/>
          <w:szCs w:val="24"/>
        </w:rPr>
        <w:t>самоуправления</w:t>
      </w:r>
      <w:r w:rsidR="00850DDB" w:rsidRPr="00850DDB">
        <w:rPr>
          <w:rFonts w:ascii="Arial" w:hAnsi="Arial" w:cs="Arial"/>
          <w:sz w:val="24"/>
          <w:szCs w:val="24"/>
        </w:rPr>
        <w:tab/>
      </w:r>
      <w:r w:rsidR="00850DDB" w:rsidRPr="00850DDB">
        <w:rPr>
          <w:rFonts w:ascii="Arial" w:hAnsi="Arial" w:cs="Arial"/>
          <w:sz w:val="24"/>
          <w:szCs w:val="24"/>
        </w:rPr>
        <w:tab/>
      </w:r>
      <w:r w:rsidR="00850DDB" w:rsidRPr="00850DDB">
        <w:rPr>
          <w:rFonts w:ascii="Arial" w:hAnsi="Arial" w:cs="Arial"/>
          <w:sz w:val="24"/>
          <w:szCs w:val="24"/>
        </w:rPr>
        <w:tab/>
      </w:r>
      <w:r w:rsidR="00850DDB" w:rsidRPr="00850DDB">
        <w:rPr>
          <w:rFonts w:ascii="Arial" w:hAnsi="Arial" w:cs="Arial"/>
          <w:sz w:val="24"/>
          <w:szCs w:val="24"/>
        </w:rPr>
        <w:tab/>
      </w:r>
      <w:r w:rsidR="00850DDB" w:rsidRPr="00850DDB">
        <w:rPr>
          <w:rFonts w:ascii="Arial" w:hAnsi="Arial" w:cs="Arial"/>
          <w:sz w:val="24"/>
          <w:szCs w:val="24"/>
        </w:rPr>
        <w:tab/>
      </w:r>
      <w:r w:rsidR="00850DDB" w:rsidRPr="00850DDB">
        <w:rPr>
          <w:rFonts w:ascii="Arial" w:hAnsi="Arial" w:cs="Arial"/>
          <w:sz w:val="24"/>
          <w:szCs w:val="24"/>
        </w:rPr>
        <w:tab/>
      </w:r>
      <w:r w:rsidR="00CF7701" w:rsidRPr="00850DDB">
        <w:rPr>
          <w:rFonts w:ascii="Arial" w:hAnsi="Arial" w:cs="Arial"/>
          <w:sz w:val="24"/>
          <w:szCs w:val="24"/>
        </w:rPr>
        <w:t xml:space="preserve"> О.П. Шмелев </w:t>
      </w:r>
    </w:p>
    <w:p w:rsidR="00CF7701" w:rsidRPr="00850DDB" w:rsidRDefault="00CF7701" w:rsidP="00850DDB">
      <w:pPr>
        <w:rPr>
          <w:rFonts w:ascii="Arial" w:hAnsi="Arial" w:cs="Arial"/>
          <w:sz w:val="24"/>
          <w:szCs w:val="24"/>
        </w:rPr>
      </w:pPr>
    </w:p>
    <w:p w:rsidR="00DE3639" w:rsidRPr="00850DDB" w:rsidRDefault="006B2873" w:rsidP="00850DDB">
      <w:pPr>
        <w:ind w:left="6804"/>
        <w:jc w:val="right"/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t>Приложение №1 к постановлению администрации Ковернинского муниципального округа</w:t>
      </w:r>
    </w:p>
    <w:p w:rsidR="00493B54" w:rsidRPr="00850DDB" w:rsidRDefault="00DE3639" w:rsidP="00850DDB">
      <w:pPr>
        <w:jc w:val="right"/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t>от</w:t>
      </w:r>
      <w:r w:rsidR="00493B54" w:rsidRPr="00850DDB">
        <w:rPr>
          <w:rFonts w:ascii="Arial" w:hAnsi="Arial" w:cs="Arial"/>
          <w:sz w:val="24"/>
          <w:szCs w:val="24"/>
        </w:rPr>
        <w:t xml:space="preserve"> </w:t>
      </w:r>
      <w:r w:rsidR="00850DDB" w:rsidRPr="00850DDB">
        <w:rPr>
          <w:rFonts w:ascii="Arial" w:hAnsi="Arial" w:cs="Arial"/>
          <w:sz w:val="24"/>
          <w:szCs w:val="24"/>
        </w:rPr>
        <w:t>12.12.2025 №1474</w:t>
      </w:r>
    </w:p>
    <w:p w:rsidR="00493B54" w:rsidRPr="00850DDB" w:rsidRDefault="00493B54" w:rsidP="00850DDB">
      <w:pPr>
        <w:jc w:val="both"/>
        <w:rPr>
          <w:rFonts w:ascii="Arial" w:hAnsi="Arial" w:cs="Arial"/>
          <w:sz w:val="24"/>
          <w:szCs w:val="24"/>
        </w:rPr>
      </w:pPr>
    </w:p>
    <w:p w:rsidR="00493B54" w:rsidRPr="00850DDB" w:rsidRDefault="00493B54" w:rsidP="00850D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50DDB">
        <w:rPr>
          <w:rFonts w:ascii="Arial" w:hAnsi="Arial" w:cs="Arial"/>
          <w:b/>
          <w:sz w:val="24"/>
          <w:szCs w:val="24"/>
        </w:rPr>
        <w:t xml:space="preserve">Краткосрочный план </w:t>
      </w:r>
      <w:r w:rsidRPr="00850DDB">
        <w:rPr>
          <w:rFonts w:ascii="Arial" w:hAnsi="Arial" w:cs="Arial"/>
          <w:b/>
          <w:bCs/>
          <w:sz w:val="24"/>
          <w:szCs w:val="24"/>
        </w:rPr>
        <w:t>реализации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Ков</w:t>
      </w:r>
      <w:r w:rsidR="00EE373C" w:rsidRPr="00850DDB">
        <w:rPr>
          <w:rFonts w:ascii="Arial" w:hAnsi="Arial" w:cs="Arial"/>
          <w:b/>
          <w:bCs/>
          <w:sz w:val="24"/>
          <w:szCs w:val="24"/>
        </w:rPr>
        <w:t>ернинского муниципального округа</w:t>
      </w:r>
      <w:r w:rsidRPr="00850DDB">
        <w:rPr>
          <w:rFonts w:ascii="Arial" w:hAnsi="Arial" w:cs="Arial"/>
          <w:b/>
          <w:bCs/>
          <w:sz w:val="24"/>
          <w:szCs w:val="24"/>
        </w:rPr>
        <w:t xml:space="preserve"> на 2020 – 2022 годы</w:t>
      </w:r>
    </w:p>
    <w:p w:rsidR="001F7786" w:rsidRPr="00850DDB" w:rsidRDefault="001F7786" w:rsidP="00850DDB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1F7786" w:rsidRPr="00850DDB" w:rsidRDefault="001F7786" w:rsidP="00850D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50DDB">
        <w:rPr>
          <w:rFonts w:ascii="Arial" w:hAnsi="Arial" w:cs="Arial"/>
          <w:b/>
          <w:bCs/>
          <w:sz w:val="24"/>
          <w:szCs w:val="24"/>
        </w:rPr>
        <w:t xml:space="preserve">ПАСПОРТ </w:t>
      </w:r>
    </w:p>
    <w:p w:rsidR="001F7786" w:rsidRPr="00850DDB" w:rsidRDefault="001F7786" w:rsidP="00850D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50DDB">
        <w:rPr>
          <w:rFonts w:ascii="Arial" w:hAnsi="Arial" w:cs="Arial"/>
          <w:b/>
          <w:bCs/>
          <w:sz w:val="24"/>
          <w:szCs w:val="24"/>
        </w:rPr>
        <w:t>КРАТКОСРОЧНОГО ПЛАНА</w:t>
      </w:r>
    </w:p>
    <w:p w:rsidR="001F7786" w:rsidRPr="00850DDB" w:rsidRDefault="001F7786" w:rsidP="00850DDB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256"/>
        <w:gridCol w:w="6364"/>
      </w:tblGrid>
      <w:tr w:rsidR="00345164" w:rsidRPr="00850DDB" w:rsidTr="003A4B7B">
        <w:tc>
          <w:tcPr>
            <w:tcW w:w="3256" w:type="dxa"/>
          </w:tcPr>
          <w:p w:rsidR="00345164" w:rsidRPr="00850DDB" w:rsidRDefault="00345164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7. Объемы и источники финансирования Краткосрочного плана</w:t>
            </w:r>
          </w:p>
        </w:tc>
        <w:tc>
          <w:tcPr>
            <w:tcW w:w="6364" w:type="dxa"/>
          </w:tcPr>
          <w:p w:rsidR="00EE373C" w:rsidRPr="00850DDB" w:rsidRDefault="00EE373C" w:rsidP="00850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 xml:space="preserve">Краткосрочный план предполагает финансирование в сумме 15 781 106,00 рублей, в том числе по годам и источникам: </w:t>
            </w:r>
          </w:p>
          <w:p w:rsidR="00EE373C" w:rsidRPr="00850DDB" w:rsidRDefault="00EE373C" w:rsidP="00850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E373C" w:rsidRPr="00850DDB" w:rsidRDefault="00EE373C" w:rsidP="00850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 xml:space="preserve">2021 год – 5 949 446, 00 рублей; </w:t>
            </w:r>
          </w:p>
          <w:p w:rsidR="00EE373C" w:rsidRPr="00850DDB" w:rsidRDefault="00EE373C" w:rsidP="00850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E373C" w:rsidRPr="00850DDB" w:rsidRDefault="00EE373C" w:rsidP="00850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 xml:space="preserve">2022 год – 9 831 660,00 рублей. </w:t>
            </w:r>
          </w:p>
          <w:p w:rsidR="00EE373C" w:rsidRPr="00850DDB" w:rsidRDefault="00EE373C" w:rsidP="00850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45164" w:rsidRPr="00850DDB" w:rsidRDefault="00EE373C" w:rsidP="00850D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Объемы финансирования Краткосрочного плана по источникам, годам и объектам подлежат ежегодному утверждению и актуализации.</w:t>
            </w:r>
          </w:p>
        </w:tc>
      </w:tr>
    </w:tbl>
    <w:p w:rsidR="001F7786" w:rsidRPr="00850DDB" w:rsidRDefault="001F7786" w:rsidP="00850DDB">
      <w:pPr>
        <w:jc w:val="center"/>
        <w:rPr>
          <w:rFonts w:ascii="Arial" w:hAnsi="Arial" w:cs="Arial"/>
          <w:sz w:val="24"/>
          <w:szCs w:val="24"/>
        </w:rPr>
      </w:pPr>
    </w:p>
    <w:p w:rsidR="001601F3" w:rsidRPr="00850DDB" w:rsidRDefault="001601F3" w:rsidP="00850DDB">
      <w:pPr>
        <w:ind w:left="6804"/>
        <w:jc w:val="right"/>
        <w:rPr>
          <w:rFonts w:ascii="Arial" w:hAnsi="Arial" w:cs="Arial"/>
          <w:sz w:val="24"/>
          <w:szCs w:val="24"/>
        </w:rPr>
        <w:sectPr w:rsidR="001601F3" w:rsidRPr="00850DDB" w:rsidSect="00AF54F8">
          <w:pgSz w:w="11905" w:h="16837"/>
          <w:pgMar w:top="851" w:right="851" w:bottom="851" w:left="1418" w:header="720" w:footer="720" w:gutter="0"/>
          <w:cols w:space="60"/>
          <w:noEndnote/>
          <w:docGrid w:linePitch="272"/>
        </w:sectPr>
      </w:pPr>
    </w:p>
    <w:p w:rsidR="00D20C8F" w:rsidRPr="00850DDB" w:rsidRDefault="00D20C8F" w:rsidP="00850DDB">
      <w:pPr>
        <w:ind w:left="6804"/>
        <w:jc w:val="right"/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lastRenderedPageBreak/>
        <w:t>Приложение №2 к постановлению администрации Ковернинского муниципального округа</w:t>
      </w:r>
    </w:p>
    <w:p w:rsidR="00D20C8F" w:rsidRPr="00850DDB" w:rsidRDefault="00D20C8F" w:rsidP="00850DDB">
      <w:pPr>
        <w:ind w:left="6804"/>
        <w:jc w:val="right"/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t>от ___________№__________</w:t>
      </w:r>
    </w:p>
    <w:p w:rsidR="00D20C8F" w:rsidRPr="00850DDB" w:rsidRDefault="00D20C8F" w:rsidP="00850DDB">
      <w:pPr>
        <w:rPr>
          <w:rFonts w:ascii="Arial" w:hAnsi="Arial" w:cs="Arial"/>
          <w:sz w:val="24"/>
          <w:szCs w:val="24"/>
        </w:rPr>
      </w:pPr>
    </w:p>
    <w:p w:rsidR="00D20C8F" w:rsidRPr="00850DDB" w:rsidRDefault="00D20C8F" w:rsidP="00850DDB">
      <w:pPr>
        <w:jc w:val="center"/>
        <w:rPr>
          <w:rFonts w:ascii="Arial" w:hAnsi="Arial" w:cs="Arial"/>
          <w:b/>
          <w:sz w:val="24"/>
          <w:szCs w:val="24"/>
        </w:rPr>
      </w:pPr>
      <w:r w:rsidRPr="00850DDB">
        <w:rPr>
          <w:rFonts w:ascii="Arial" w:hAnsi="Arial" w:cs="Arial"/>
          <w:b/>
          <w:sz w:val="24"/>
          <w:szCs w:val="24"/>
        </w:rPr>
        <w:t>Краткосрочный план реализации региональной программы капитального ремонта общего имущества в многоквартирных домах, расположенных на территории Ковернинского муниципального округа Нижегородской области</w:t>
      </w:r>
    </w:p>
    <w:p w:rsidR="00D20C8F" w:rsidRPr="00850DDB" w:rsidRDefault="00D20C8F" w:rsidP="00850DDB">
      <w:pPr>
        <w:jc w:val="center"/>
        <w:rPr>
          <w:rFonts w:ascii="Arial" w:hAnsi="Arial" w:cs="Arial"/>
          <w:b/>
          <w:sz w:val="24"/>
          <w:szCs w:val="24"/>
        </w:rPr>
      </w:pPr>
    </w:p>
    <w:p w:rsidR="00D20C8F" w:rsidRPr="00850DDB" w:rsidRDefault="00D20C8F" w:rsidP="00850DDB">
      <w:pPr>
        <w:jc w:val="center"/>
        <w:rPr>
          <w:rFonts w:ascii="Arial" w:hAnsi="Arial" w:cs="Arial"/>
          <w:b/>
          <w:sz w:val="24"/>
          <w:szCs w:val="24"/>
        </w:rPr>
      </w:pPr>
      <w:r w:rsidRPr="00850DDB">
        <w:rPr>
          <w:rFonts w:ascii="Arial" w:hAnsi="Arial" w:cs="Arial"/>
          <w:b/>
          <w:sz w:val="24"/>
          <w:szCs w:val="24"/>
        </w:rPr>
        <w:t>Финансовое обеспечение многоквартирных домов, находящихся на территории Ковернинского муниципального округа Нижегородской области, общее имущество которых подлежит капитальному ремонту в 2020- 2022 годах, включенных в краткосрочный план</w:t>
      </w:r>
    </w:p>
    <w:p w:rsidR="00D20C8F" w:rsidRPr="00850DDB" w:rsidRDefault="00D20C8F" w:rsidP="00850DDB">
      <w:pPr>
        <w:rPr>
          <w:rFonts w:ascii="Arial" w:hAnsi="Arial" w:cs="Arial"/>
          <w:sz w:val="24"/>
          <w:szCs w:val="24"/>
        </w:rPr>
      </w:pPr>
    </w:p>
    <w:tbl>
      <w:tblPr>
        <w:tblW w:w="26503" w:type="dxa"/>
        <w:tblLook w:val="04A0"/>
      </w:tblPr>
      <w:tblGrid>
        <w:gridCol w:w="1444"/>
        <w:gridCol w:w="5997"/>
        <w:gridCol w:w="3592"/>
        <w:gridCol w:w="1551"/>
        <w:gridCol w:w="2052"/>
        <w:gridCol w:w="2284"/>
        <w:gridCol w:w="2410"/>
        <w:gridCol w:w="2410"/>
        <w:gridCol w:w="1586"/>
        <w:gridCol w:w="1559"/>
        <w:gridCol w:w="2029"/>
      </w:tblGrid>
      <w:tr w:rsidR="00D20C8F" w:rsidRPr="00850DDB" w:rsidTr="004522F2">
        <w:trPr>
          <w:trHeight w:val="237"/>
        </w:trPr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п</w:t>
            </w:r>
            <w:proofErr w:type="gramEnd"/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9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муниципального образования (МО)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Адрес многоквартирного дома (МКД)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Код МКД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Способ формирования фонда капитального ремонта в МКД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Плановый период (год) проведения работ по капитальному ремонту</w:t>
            </w: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Источники финансирования капитального ремонта</w:t>
            </w:r>
          </w:p>
        </w:tc>
      </w:tr>
      <w:tr w:rsidR="00D20C8F" w:rsidRPr="00850DDB" w:rsidTr="00242C96">
        <w:trPr>
          <w:trHeight w:val="347"/>
        </w:trPr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ВСЕГО стоимость капитального ремонта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</w:t>
            </w:r>
          </w:p>
        </w:tc>
      </w:tr>
      <w:tr w:rsidR="00D20C8F" w:rsidRPr="00850DDB" w:rsidTr="004522F2">
        <w:trPr>
          <w:trHeight w:val="1312"/>
        </w:trPr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за счет средств федерального бюджета, в т.ч. публично-правовой компании «Фонд развития территорий» (ППК ФРТ)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за счет средств собственников помещений в МКД</w:t>
            </w:r>
          </w:p>
        </w:tc>
      </w:tr>
      <w:tr w:rsidR="00D20C8F" w:rsidRPr="00850DDB" w:rsidTr="004522F2">
        <w:trPr>
          <w:trHeight w:val="201"/>
        </w:trPr>
        <w:tc>
          <w:tcPr>
            <w:tcW w:w="1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9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гг.</w:t>
            </w: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руб.</w:t>
            </w: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руб.</w:t>
            </w: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руб.</w:t>
            </w: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руб.</w:t>
            </w: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руб.</w:t>
            </w:r>
          </w:p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20C8F" w:rsidRPr="00850DDB" w:rsidTr="004522F2">
        <w:trPr>
          <w:trHeight w:val="315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</w:tr>
      <w:tr w:rsidR="00D20C8F" w:rsidRPr="00850DDB" w:rsidTr="004522F2">
        <w:trPr>
          <w:trHeight w:val="315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D20C8F" w:rsidRPr="00850DDB" w:rsidTr="004522F2">
        <w:trPr>
          <w:trHeight w:val="315"/>
        </w:trPr>
        <w:tc>
          <w:tcPr>
            <w:tcW w:w="7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Всего по Ковернинскому муниципальному округу на 2020-2022 годы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15 781 106,00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15 781 106,00</w:t>
            </w:r>
          </w:p>
        </w:tc>
      </w:tr>
      <w:tr w:rsidR="00D20C8F" w:rsidRPr="00850DDB" w:rsidTr="004522F2">
        <w:trPr>
          <w:trHeight w:val="315"/>
        </w:trPr>
        <w:tc>
          <w:tcPr>
            <w:tcW w:w="7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Итого по МО на период 2020 год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D20C8F" w:rsidRPr="00850DDB" w:rsidTr="004522F2">
        <w:trPr>
          <w:trHeight w:val="315"/>
        </w:trPr>
        <w:tc>
          <w:tcPr>
            <w:tcW w:w="7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Итого по МО на период 2021 год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5 949 446,00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5 949 446,00</w:t>
            </w:r>
          </w:p>
        </w:tc>
      </w:tr>
      <w:tr w:rsidR="00D20C8F" w:rsidRPr="00850DDB" w:rsidTr="004522F2">
        <w:trPr>
          <w:trHeight w:val="315"/>
        </w:trPr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507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>ухоноска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>, ул.Юбилейная, д.15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1 989 778,00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1 989 778,00</w:t>
            </w:r>
          </w:p>
        </w:tc>
      </w:tr>
      <w:tr w:rsidR="00D20C8F" w:rsidRPr="00850DDB" w:rsidTr="004522F2">
        <w:trPr>
          <w:trHeight w:val="315"/>
        </w:trPr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508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р.п.Ковернино, ул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>калова, д.27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5221000051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2 197 052,00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2 197 052,00</w:t>
            </w:r>
          </w:p>
        </w:tc>
      </w:tr>
      <w:tr w:rsidR="00D20C8F" w:rsidRPr="00850DDB" w:rsidTr="004522F2">
        <w:trPr>
          <w:trHeight w:val="315"/>
        </w:trPr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509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>емино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>, ул.Комсомольская, д.4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5221000029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1 668 904,00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1 668 904,00</w:t>
            </w:r>
          </w:p>
        </w:tc>
      </w:tr>
      <w:tr w:rsidR="00D20C8F" w:rsidRPr="00850DDB" w:rsidTr="004522F2">
        <w:trPr>
          <w:trHeight w:val="630"/>
        </w:trPr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510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Южная, д 25, лит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5221000058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93 712,00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93 712,00</w:t>
            </w:r>
          </w:p>
        </w:tc>
      </w:tr>
      <w:tr w:rsidR="00D20C8F" w:rsidRPr="00850DDB" w:rsidTr="004522F2">
        <w:trPr>
          <w:trHeight w:val="315"/>
        </w:trPr>
        <w:tc>
          <w:tcPr>
            <w:tcW w:w="7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Итого по МО на период 2022 год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9 831 660,00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9 831 660,00</w:t>
            </w:r>
          </w:p>
        </w:tc>
      </w:tr>
      <w:tr w:rsidR="00D20C8F" w:rsidRPr="00850DDB" w:rsidTr="004522F2">
        <w:trPr>
          <w:trHeight w:val="315"/>
        </w:trPr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511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р.п.Ковернино, ул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>калова, д.27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5221000051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558 509,00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558 509,00</w:t>
            </w:r>
          </w:p>
        </w:tc>
      </w:tr>
      <w:tr w:rsidR="00D20C8F" w:rsidRPr="00850DDB" w:rsidTr="004522F2">
        <w:trPr>
          <w:trHeight w:val="630"/>
        </w:trPr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512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Южная, д 25, лит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5221000058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2 542 855,00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2 542 855,00</w:t>
            </w:r>
          </w:p>
        </w:tc>
      </w:tr>
      <w:tr w:rsidR="00D20C8F" w:rsidRPr="00850DDB" w:rsidTr="004522F2">
        <w:trPr>
          <w:trHeight w:val="315"/>
        </w:trPr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513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Гавриловка, </w:t>
            </w:r>
            <w:proofErr w:type="spellStart"/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 xml:space="preserve"> Центральная,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5221000024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183 057,00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183 057,00</w:t>
            </w:r>
          </w:p>
        </w:tc>
      </w:tr>
      <w:tr w:rsidR="00D20C8F" w:rsidRPr="00850DDB" w:rsidTr="004522F2">
        <w:trPr>
          <w:trHeight w:val="315"/>
        </w:trPr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514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Гавриловка, </w:t>
            </w:r>
            <w:proofErr w:type="spellStart"/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 xml:space="preserve"> Центральная,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5221000022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172 380,00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172 380,00</w:t>
            </w:r>
          </w:p>
        </w:tc>
      </w:tr>
      <w:tr w:rsidR="00D20C8F" w:rsidRPr="00850DDB" w:rsidTr="004522F2">
        <w:trPr>
          <w:trHeight w:val="315"/>
        </w:trPr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 xml:space="preserve"> Комсомольская,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5221000028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161 078,00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161 078,00</w:t>
            </w:r>
          </w:p>
        </w:tc>
      </w:tr>
      <w:tr w:rsidR="00D20C8F" w:rsidRPr="00850DDB" w:rsidTr="004522F2">
        <w:trPr>
          <w:trHeight w:val="315"/>
        </w:trPr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516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 xml:space="preserve"> Юбилейная,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5221000046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657 122,00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657 122,00</w:t>
            </w:r>
          </w:p>
        </w:tc>
      </w:tr>
      <w:tr w:rsidR="00D20C8F" w:rsidRPr="00850DDB" w:rsidTr="004522F2">
        <w:trPr>
          <w:trHeight w:val="315"/>
        </w:trPr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517</w:t>
            </w:r>
          </w:p>
        </w:tc>
        <w:tc>
          <w:tcPr>
            <w:tcW w:w="5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>, ул. Юбилейная, д. 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5221000042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5 556 659,00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D20C8F" w:rsidRPr="00850DDB" w:rsidRDefault="00D20C8F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5 556 659,00</w:t>
            </w:r>
          </w:p>
        </w:tc>
      </w:tr>
    </w:tbl>
    <w:p w:rsidR="00D20C8F" w:rsidRPr="00850DDB" w:rsidRDefault="00D20C8F" w:rsidP="00850DDB">
      <w:pPr>
        <w:rPr>
          <w:rFonts w:ascii="Arial" w:hAnsi="Arial" w:cs="Arial"/>
          <w:sz w:val="24"/>
          <w:szCs w:val="24"/>
        </w:rPr>
      </w:pPr>
    </w:p>
    <w:p w:rsidR="001601F3" w:rsidRPr="00850DDB" w:rsidRDefault="001601F3" w:rsidP="00850DDB">
      <w:pPr>
        <w:ind w:left="6804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601F3" w:rsidRPr="00850DDB" w:rsidRDefault="001601F3" w:rsidP="00850DDB">
      <w:pPr>
        <w:ind w:left="6804"/>
        <w:jc w:val="right"/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t>Приложение №3 к постановлению администрации Ковернинского муниципального округа</w:t>
      </w:r>
    </w:p>
    <w:p w:rsidR="001601F3" w:rsidRPr="00850DDB" w:rsidRDefault="001601F3" w:rsidP="00850DDB">
      <w:pPr>
        <w:ind w:left="6804"/>
        <w:jc w:val="right"/>
        <w:rPr>
          <w:rFonts w:ascii="Arial" w:hAnsi="Arial" w:cs="Arial"/>
          <w:sz w:val="24"/>
          <w:szCs w:val="24"/>
        </w:rPr>
      </w:pPr>
      <w:r w:rsidRPr="00850DDB">
        <w:rPr>
          <w:rFonts w:ascii="Arial" w:hAnsi="Arial" w:cs="Arial"/>
          <w:sz w:val="24"/>
          <w:szCs w:val="24"/>
        </w:rPr>
        <w:t>от ___________№__________</w:t>
      </w:r>
    </w:p>
    <w:p w:rsidR="001601F3" w:rsidRPr="00850DDB" w:rsidRDefault="001601F3" w:rsidP="00850DDB">
      <w:pPr>
        <w:rPr>
          <w:rFonts w:ascii="Arial" w:hAnsi="Arial" w:cs="Arial"/>
          <w:sz w:val="24"/>
          <w:szCs w:val="24"/>
        </w:rPr>
      </w:pPr>
    </w:p>
    <w:p w:rsidR="001601F3" w:rsidRPr="00850DDB" w:rsidRDefault="001601F3" w:rsidP="00850DDB">
      <w:pPr>
        <w:jc w:val="center"/>
        <w:rPr>
          <w:rFonts w:ascii="Arial" w:hAnsi="Arial" w:cs="Arial"/>
          <w:b/>
          <w:sz w:val="24"/>
          <w:szCs w:val="24"/>
        </w:rPr>
      </w:pPr>
      <w:r w:rsidRPr="00850DDB">
        <w:rPr>
          <w:rFonts w:ascii="Arial" w:hAnsi="Arial" w:cs="Arial"/>
          <w:b/>
          <w:sz w:val="24"/>
          <w:szCs w:val="24"/>
        </w:rPr>
        <w:t>Реестр видов работ и услуг многоквартирных домов, находящихся на территории Ковернинского муниципального округа Нижегородской области, общее имущество в которых подлежит капитальному ремонту в 2020-2022 годах, включенных в краткосрочный план</w:t>
      </w:r>
    </w:p>
    <w:p w:rsidR="001601F3" w:rsidRPr="00850DDB" w:rsidRDefault="001601F3" w:rsidP="00850DDB">
      <w:pPr>
        <w:rPr>
          <w:rFonts w:ascii="Arial" w:hAnsi="Arial" w:cs="Arial"/>
          <w:sz w:val="24"/>
          <w:szCs w:val="24"/>
        </w:rPr>
      </w:pPr>
    </w:p>
    <w:tbl>
      <w:tblPr>
        <w:tblW w:w="26072" w:type="dxa"/>
        <w:tblLook w:val="04A0"/>
      </w:tblPr>
      <w:tblGrid>
        <w:gridCol w:w="1279"/>
        <w:gridCol w:w="929"/>
        <w:gridCol w:w="642"/>
        <w:gridCol w:w="535"/>
        <w:gridCol w:w="1788"/>
        <w:gridCol w:w="1918"/>
        <w:gridCol w:w="801"/>
        <w:gridCol w:w="801"/>
        <w:gridCol w:w="801"/>
        <w:gridCol w:w="801"/>
        <w:gridCol w:w="347"/>
        <w:gridCol w:w="580"/>
        <w:gridCol w:w="801"/>
        <w:gridCol w:w="801"/>
        <w:gridCol w:w="801"/>
        <w:gridCol w:w="801"/>
        <w:gridCol w:w="428"/>
        <w:gridCol w:w="580"/>
        <w:gridCol w:w="801"/>
        <w:gridCol w:w="801"/>
        <w:gridCol w:w="487"/>
        <w:gridCol w:w="580"/>
        <w:gridCol w:w="639"/>
        <w:gridCol w:w="801"/>
        <w:gridCol w:w="801"/>
        <w:gridCol w:w="801"/>
        <w:gridCol w:w="801"/>
        <w:gridCol w:w="801"/>
        <w:gridCol w:w="742"/>
        <w:gridCol w:w="580"/>
        <w:gridCol w:w="549"/>
        <w:gridCol w:w="296"/>
        <w:gridCol w:w="1088"/>
        <w:gridCol w:w="619"/>
        <w:gridCol w:w="527"/>
      </w:tblGrid>
      <w:tr w:rsidR="001601F3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Наименование муниципальн</w:t>
            </w: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ого образования (МО)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 xml:space="preserve">Адрес многоквартирного дома </w:t>
            </w: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(МКД)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ВСЕГО стоимость капитального ремонта (СМР + ПИР + СК + ОТС+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ЭК</w:t>
            </w:r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147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СМР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ПИР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СК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ОТС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ЭК</w:t>
            </w:r>
            <w:proofErr w:type="gramEnd"/>
          </w:p>
        </w:tc>
      </w:tr>
      <w:tr w:rsidR="001601F3" w:rsidRPr="00850DDB" w:rsidTr="001A0703">
        <w:trPr>
          <w:trHeight w:val="300"/>
        </w:trPr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Всего стоимость капитального ремонта СМР</w:t>
            </w:r>
          </w:p>
        </w:tc>
        <w:tc>
          <w:tcPr>
            <w:tcW w:w="14375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7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Разработка проектной документации для капитального ремонт, инженерные изыскания, проводимые специализированной организацией</w:t>
            </w:r>
            <w:proofErr w:type="gramEnd"/>
          </w:p>
        </w:tc>
        <w:tc>
          <w:tcPr>
            <w:tcW w:w="14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Осуществление строительного контроля (технического надзора), а также авторского надзора применительно к объектам культурного наследия (памятникам истории и культуры) народов Российской Федерации и выявленным объектам культурного наследия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Обследование технического состояния МКД и (или) элементов МКД и (или) инженерных систем МКД</w:t>
            </w:r>
          </w:p>
        </w:tc>
        <w:tc>
          <w:tcPr>
            <w:tcW w:w="5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Проведение экспертизы проектной документации</w:t>
            </w:r>
          </w:p>
        </w:tc>
      </w:tr>
      <w:tr w:rsidR="001601F3" w:rsidRPr="00850DDB" w:rsidTr="001A0703">
        <w:trPr>
          <w:trHeight w:val="3855"/>
        </w:trPr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Код МКД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Способ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Год </w:t>
            </w: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электроснабжение</w:t>
            </w:r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теплоснабжение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газоснабжение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 xml:space="preserve">холодное водоснабжение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горячее водоснабжение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водоотведение</w:t>
            </w:r>
          </w:p>
        </w:tc>
        <w:tc>
          <w:tcPr>
            <w:tcW w:w="1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 xml:space="preserve">Ремонт, замена, модернизация лифтов, ремонт лифтовых шахт, машинных и блочных помещений </w:t>
            </w:r>
          </w:p>
        </w:tc>
        <w:tc>
          <w:tcPr>
            <w:tcW w:w="1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Ремонт крыши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Ремонт подвальных помещений, относящихся к общему имуществу в МКД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 xml:space="preserve">Ремонт  и (или) осуществляемое в соответствии с ч.3 ст.20 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Закона</w:t>
            </w:r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 xml:space="preserve"> НО от 28.11.2013 №159-З утепление фасада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textDirection w:val="btLr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 xml:space="preserve">Ремонт фундамента </w:t>
            </w:r>
          </w:p>
        </w:tc>
        <w:tc>
          <w:tcPr>
            <w:tcW w:w="7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1F3" w:rsidRPr="00850DDB" w:rsidTr="001A0703">
        <w:trPr>
          <w:trHeight w:val="300"/>
        </w:trPr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01F3" w:rsidRPr="00850DDB" w:rsidTr="001A0703">
        <w:trPr>
          <w:trHeight w:val="225"/>
        </w:trPr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0DDB" w:rsidRPr="00850DDB" w:rsidTr="001A0703">
        <w:trPr>
          <w:trHeight w:val="540"/>
        </w:trPr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м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м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м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м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м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куб.м.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31</w:t>
            </w:r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50DDB">
              <w:rPr>
                <w:rFonts w:ascii="Arial" w:hAnsi="Arial" w:cs="Arial"/>
                <w:b/>
                <w:bCs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5221000040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507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>ухоноска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>, ул.Юбилейная, д.15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1 989 778,00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1 948 088,00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320,00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361 856,00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130,00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364 082,00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624,00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37 650,00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996,00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1 184 500,00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41 690,00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5221000051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508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р.п.Ковернино, ул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>калова, д.27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2 197 052,00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2 151 020,00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175,00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881 100,00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215,00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811 627,00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450,00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458 293,00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46 032,00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5221000029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509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</w:t>
            </w: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ый округ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д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>емино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>, ул.Комсомоль</w:t>
            </w: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ская, д.4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 xml:space="preserve">1 668 </w:t>
            </w: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904,00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 xml:space="preserve">1 668 </w:t>
            </w: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904,00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165,00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695 031,</w:t>
            </w: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64,00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40 620,</w:t>
            </w: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38,00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170 693,</w:t>
            </w: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196,00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456 446,</w:t>
            </w: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413,00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306 114,</w:t>
            </w: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lastRenderedPageBreak/>
              <w:t>5221000058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Южная, д 25, лит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93 712,00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93 712,00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5221000051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р.п.Ковернино, ул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>калова, д.27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558 509,00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558 509,00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42,00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558 509,00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5221000058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Ковернино,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Южная, д 25, лит</w:t>
            </w:r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2 542 855,00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2 542 855,00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635,00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2 542 855,00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5221000024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Гавриловка, </w:t>
            </w:r>
            <w:proofErr w:type="spellStart"/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 xml:space="preserve"> Центральная,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183 057,00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183 057,00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183 057,00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5221000022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Гавриловка, </w:t>
            </w:r>
            <w:proofErr w:type="spellStart"/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 xml:space="preserve"> Центральная,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172 380,00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172 380,00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38,00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172 380,00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5221000028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 xml:space="preserve"> Комсомольская,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161 078,00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161 078,00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32,00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161 078,00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5221000046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516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50DDB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proofErr w:type="gramEnd"/>
            <w:r w:rsidRPr="00850DDB">
              <w:rPr>
                <w:rFonts w:ascii="Arial" w:hAnsi="Arial" w:cs="Arial"/>
                <w:sz w:val="24"/>
                <w:szCs w:val="24"/>
              </w:rPr>
              <w:t xml:space="preserve"> Юбилейная,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д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 xml:space="preserve"> 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657 122,00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657 122,00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135,00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657 122,00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50DDB" w:rsidRPr="00850DDB" w:rsidTr="001A0703">
        <w:trPr>
          <w:trHeight w:val="300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5221000042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РО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Ковернинский муниципальный округ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850DDB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850DDB">
              <w:rPr>
                <w:rFonts w:ascii="Arial" w:hAnsi="Arial" w:cs="Arial"/>
                <w:sz w:val="24"/>
                <w:szCs w:val="24"/>
              </w:rPr>
              <w:t>, ул. Юбилейная, д. 17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5 556 659,00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5 483 514,00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5 483 514,00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73 145,00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601F3" w:rsidRPr="00850DDB" w:rsidRDefault="001601F3" w:rsidP="00850D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601F3" w:rsidRPr="00850DDB" w:rsidRDefault="001601F3" w:rsidP="00850DDB">
            <w:pPr>
              <w:rPr>
                <w:rFonts w:ascii="Arial" w:hAnsi="Arial" w:cs="Arial"/>
                <w:sz w:val="24"/>
                <w:szCs w:val="24"/>
              </w:rPr>
            </w:pPr>
            <w:r w:rsidRPr="00850DD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p w:rsidR="003237F7" w:rsidRPr="00850DDB" w:rsidRDefault="003237F7" w:rsidP="00850DDB">
      <w:pPr>
        <w:jc w:val="center"/>
        <w:rPr>
          <w:rFonts w:ascii="Arial" w:hAnsi="Arial" w:cs="Arial"/>
          <w:sz w:val="24"/>
          <w:szCs w:val="24"/>
        </w:rPr>
      </w:pPr>
    </w:p>
    <w:sectPr w:rsidR="003237F7" w:rsidRPr="00850DDB" w:rsidSect="001601F3">
      <w:pgSz w:w="28350" w:h="11907" w:orient="landscape" w:code="9"/>
      <w:pgMar w:top="1276" w:right="709" w:bottom="998" w:left="709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A4204"/>
    <w:multiLevelType w:val="hybridMultilevel"/>
    <w:tmpl w:val="11125152"/>
    <w:lvl w:ilvl="0" w:tplc="721A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5886285"/>
    <w:multiLevelType w:val="multilevel"/>
    <w:tmpl w:val="6C8E1AE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">
    <w:nsid w:val="70F3588D"/>
    <w:multiLevelType w:val="hybridMultilevel"/>
    <w:tmpl w:val="62921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F7701"/>
    <w:rsid w:val="001601F3"/>
    <w:rsid w:val="00181BDC"/>
    <w:rsid w:val="001F7786"/>
    <w:rsid w:val="002257BC"/>
    <w:rsid w:val="003237F7"/>
    <w:rsid w:val="00345164"/>
    <w:rsid w:val="0037148D"/>
    <w:rsid w:val="003A2A59"/>
    <w:rsid w:val="00410660"/>
    <w:rsid w:val="004273FD"/>
    <w:rsid w:val="00493B54"/>
    <w:rsid w:val="0051748F"/>
    <w:rsid w:val="00603B5C"/>
    <w:rsid w:val="006B2873"/>
    <w:rsid w:val="006D6FB8"/>
    <w:rsid w:val="0078157B"/>
    <w:rsid w:val="007B575A"/>
    <w:rsid w:val="007C520E"/>
    <w:rsid w:val="00850DDB"/>
    <w:rsid w:val="00AF54F8"/>
    <w:rsid w:val="00AF70D0"/>
    <w:rsid w:val="00C91E57"/>
    <w:rsid w:val="00CF7701"/>
    <w:rsid w:val="00D20C8F"/>
    <w:rsid w:val="00DE3639"/>
    <w:rsid w:val="00E000E1"/>
    <w:rsid w:val="00EB3534"/>
    <w:rsid w:val="00EE373C"/>
    <w:rsid w:val="00F63E4A"/>
    <w:rsid w:val="00F81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CF7701"/>
    <w:pPr>
      <w:jc w:val="center"/>
    </w:pPr>
    <w:rPr>
      <w:b/>
      <w:sz w:val="24"/>
    </w:rPr>
  </w:style>
  <w:style w:type="paragraph" w:styleId="a4">
    <w:name w:val="List Paragraph"/>
    <w:basedOn w:val="a"/>
    <w:uiPriority w:val="34"/>
    <w:qFormat/>
    <w:rsid w:val="00CF7701"/>
    <w:pPr>
      <w:ind w:left="720"/>
      <w:contextualSpacing/>
    </w:pPr>
  </w:style>
  <w:style w:type="table" w:styleId="a5">
    <w:name w:val="Table Grid"/>
    <w:basedOn w:val="a1"/>
    <w:uiPriority w:val="39"/>
    <w:rsid w:val="001F7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50D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0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АРМ 30-1</cp:lastModifiedBy>
  <cp:revision>4</cp:revision>
  <dcterms:created xsi:type="dcterms:W3CDTF">2025-12-15T10:09:00Z</dcterms:created>
  <dcterms:modified xsi:type="dcterms:W3CDTF">2025-12-15T11:01:00Z</dcterms:modified>
</cp:coreProperties>
</file>