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1C" w:rsidRPr="00A65418" w:rsidRDefault="00A842B8" w:rsidP="00A65418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A65418">
        <w:rPr>
          <w:rFonts w:ascii="Arial" w:hAnsi="Arial" w:cs="Arial"/>
          <w:b/>
          <w:sz w:val="32"/>
          <w:szCs w:val="24"/>
        </w:rPr>
        <w:t>Администрация</w:t>
      </w:r>
    </w:p>
    <w:p w:rsidR="00A842B8" w:rsidRPr="00A65418" w:rsidRDefault="00A842B8" w:rsidP="00A65418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A65418">
        <w:rPr>
          <w:rFonts w:ascii="Arial" w:hAnsi="Arial" w:cs="Arial"/>
          <w:b/>
          <w:sz w:val="32"/>
          <w:szCs w:val="24"/>
        </w:rPr>
        <w:t>Ков</w:t>
      </w:r>
      <w:r w:rsidR="0038669F" w:rsidRPr="00A65418">
        <w:rPr>
          <w:rFonts w:ascii="Arial" w:hAnsi="Arial" w:cs="Arial"/>
          <w:b/>
          <w:sz w:val="32"/>
          <w:szCs w:val="24"/>
        </w:rPr>
        <w:t>ернинского муниципального округа</w:t>
      </w:r>
    </w:p>
    <w:p w:rsidR="00A842B8" w:rsidRPr="00A65418" w:rsidRDefault="00A842B8" w:rsidP="00A65418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A65418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B302B7" w:rsidRPr="00A65418" w:rsidRDefault="006B2745" w:rsidP="00A65418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A65418">
        <w:rPr>
          <w:rFonts w:ascii="Arial" w:hAnsi="Arial" w:cs="Arial"/>
          <w:b/>
          <w:sz w:val="32"/>
          <w:szCs w:val="24"/>
        </w:rPr>
        <w:t>РАСПОРЯЖЕНИЕ</w:t>
      </w:r>
    </w:p>
    <w:p w:rsidR="00772AA6" w:rsidRPr="00A65418" w:rsidRDefault="00772AA6" w:rsidP="00A654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B791C" w:rsidRPr="00A65418" w:rsidRDefault="001B791C" w:rsidP="00A654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>04.05.2026</w:t>
      </w:r>
      <w:r w:rsidRPr="00A65418">
        <w:rPr>
          <w:rFonts w:ascii="Arial" w:hAnsi="Arial" w:cs="Arial"/>
          <w:sz w:val="24"/>
          <w:szCs w:val="24"/>
        </w:rPr>
        <w:tab/>
      </w:r>
      <w:r w:rsidRPr="00A65418">
        <w:rPr>
          <w:rFonts w:ascii="Arial" w:hAnsi="Arial" w:cs="Arial"/>
          <w:sz w:val="24"/>
          <w:szCs w:val="24"/>
        </w:rPr>
        <w:tab/>
      </w:r>
      <w:r w:rsidRPr="00A65418">
        <w:rPr>
          <w:rFonts w:ascii="Arial" w:hAnsi="Arial" w:cs="Arial"/>
          <w:sz w:val="24"/>
          <w:szCs w:val="24"/>
        </w:rPr>
        <w:tab/>
      </w:r>
      <w:r w:rsidRPr="00A65418">
        <w:rPr>
          <w:rFonts w:ascii="Arial" w:hAnsi="Arial" w:cs="Arial"/>
          <w:sz w:val="24"/>
          <w:szCs w:val="24"/>
        </w:rPr>
        <w:tab/>
      </w:r>
      <w:r w:rsidRPr="00A65418">
        <w:rPr>
          <w:rFonts w:ascii="Arial" w:hAnsi="Arial" w:cs="Arial"/>
          <w:sz w:val="24"/>
          <w:szCs w:val="24"/>
        </w:rPr>
        <w:tab/>
      </w:r>
      <w:r w:rsidRPr="00A65418">
        <w:rPr>
          <w:rFonts w:ascii="Arial" w:hAnsi="Arial" w:cs="Arial"/>
          <w:sz w:val="24"/>
          <w:szCs w:val="24"/>
        </w:rPr>
        <w:tab/>
      </w:r>
      <w:r w:rsidRPr="00A65418">
        <w:rPr>
          <w:rFonts w:ascii="Arial" w:hAnsi="Arial" w:cs="Arial"/>
          <w:sz w:val="24"/>
          <w:szCs w:val="24"/>
        </w:rPr>
        <w:tab/>
      </w:r>
      <w:r w:rsidRPr="00A65418">
        <w:rPr>
          <w:rFonts w:ascii="Arial" w:hAnsi="Arial" w:cs="Arial"/>
          <w:sz w:val="24"/>
          <w:szCs w:val="24"/>
        </w:rPr>
        <w:tab/>
      </w:r>
      <w:r w:rsidRPr="00A65418">
        <w:rPr>
          <w:rFonts w:ascii="Arial" w:hAnsi="Arial" w:cs="Arial"/>
          <w:sz w:val="24"/>
          <w:szCs w:val="24"/>
        </w:rPr>
        <w:tab/>
      </w:r>
      <w:r w:rsidRPr="00A65418">
        <w:rPr>
          <w:rFonts w:ascii="Arial" w:hAnsi="Arial" w:cs="Arial"/>
          <w:sz w:val="24"/>
          <w:szCs w:val="24"/>
        </w:rPr>
        <w:tab/>
        <w:t>№169-р</w:t>
      </w:r>
    </w:p>
    <w:p w:rsidR="001B791C" w:rsidRPr="00A65418" w:rsidRDefault="001B791C" w:rsidP="00A654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302B7" w:rsidRPr="00A65418" w:rsidRDefault="0008619D" w:rsidP="00A65418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A65418">
        <w:rPr>
          <w:rFonts w:ascii="Arial" w:hAnsi="Arial" w:cs="Arial"/>
          <w:b/>
          <w:sz w:val="32"/>
          <w:szCs w:val="24"/>
        </w:rPr>
        <w:t>Об утверждении Положения об Общественном Совете по проведению независимой оценки качества</w:t>
      </w:r>
      <w:r w:rsidR="00C506A3" w:rsidRPr="00A65418">
        <w:rPr>
          <w:rFonts w:ascii="Arial" w:hAnsi="Arial" w:cs="Arial"/>
          <w:b/>
          <w:sz w:val="32"/>
          <w:szCs w:val="24"/>
        </w:rPr>
        <w:t xml:space="preserve"> условий</w:t>
      </w:r>
      <w:r w:rsidRPr="00A65418">
        <w:rPr>
          <w:rFonts w:ascii="Arial" w:hAnsi="Arial" w:cs="Arial"/>
          <w:b/>
          <w:sz w:val="32"/>
          <w:szCs w:val="24"/>
        </w:rPr>
        <w:t xml:space="preserve"> оказания услуг</w:t>
      </w:r>
      <w:r w:rsidR="00772AA6" w:rsidRPr="00A65418">
        <w:rPr>
          <w:rFonts w:ascii="Arial" w:hAnsi="Arial" w:cs="Arial"/>
          <w:b/>
          <w:sz w:val="32"/>
          <w:szCs w:val="24"/>
        </w:rPr>
        <w:t xml:space="preserve"> </w:t>
      </w:r>
      <w:r w:rsidR="00C506A3" w:rsidRPr="00A65418">
        <w:rPr>
          <w:rFonts w:ascii="Arial" w:hAnsi="Arial" w:cs="Arial"/>
          <w:b/>
          <w:sz w:val="32"/>
          <w:szCs w:val="24"/>
        </w:rPr>
        <w:t xml:space="preserve">муниципальными </w:t>
      </w:r>
      <w:r w:rsidR="0038669F" w:rsidRPr="00A65418">
        <w:rPr>
          <w:rFonts w:ascii="Arial" w:hAnsi="Arial" w:cs="Arial"/>
          <w:b/>
          <w:sz w:val="32"/>
          <w:szCs w:val="24"/>
        </w:rPr>
        <w:t>учреждениями культуры при а</w:t>
      </w:r>
      <w:r w:rsidRPr="00A65418">
        <w:rPr>
          <w:rFonts w:ascii="Arial" w:hAnsi="Arial" w:cs="Arial"/>
          <w:b/>
          <w:sz w:val="32"/>
          <w:szCs w:val="24"/>
        </w:rPr>
        <w:t>дминистрации Ков</w:t>
      </w:r>
      <w:r w:rsidR="0038669F" w:rsidRPr="00A65418">
        <w:rPr>
          <w:rFonts w:ascii="Arial" w:hAnsi="Arial" w:cs="Arial"/>
          <w:b/>
          <w:sz w:val="32"/>
          <w:szCs w:val="24"/>
        </w:rPr>
        <w:t>ернинского муниципального округа</w:t>
      </w:r>
      <w:r w:rsidRPr="00A65418">
        <w:rPr>
          <w:rFonts w:ascii="Arial" w:hAnsi="Arial" w:cs="Arial"/>
          <w:b/>
          <w:sz w:val="32"/>
          <w:szCs w:val="24"/>
        </w:rPr>
        <w:t xml:space="preserve"> Нижегородской области</w:t>
      </w:r>
    </w:p>
    <w:p w:rsidR="0008619D" w:rsidRPr="00A65418" w:rsidRDefault="0008619D" w:rsidP="00A6541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02B7" w:rsidRPr="00A65418" w:rsidRDefault="00B302B7" w:rsidP="00A6541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 xml:space="preserve">В соответствии со ст. 36.1 Закона Российской </w:t>
      </w:r>
      <w:r w:rsidR="0038669F" w:rsidRPr="00A65418">
        <w:rPr>
          <w:rFonts w:ascii="Arial" w:hAnsi="Arial" w:cs="Arial"/>
          <w:sz w:val="24"/>
          <w:szCs w:val="24"/>
        </w:rPr>
        <w:t>Федерации от 9 октября 1992 г. №</w:t>
      </w:r>
      <w:r w:rsidRPr="00A65418">
        <w:rPr>
          <w:rFonts w:ascii="Arial" w:hAnsi="Arial" w:cs="Arial"/>
          <w:sz w:val="24"/>
          <w:szCs w:val="24"/>
        </w:rPr>
        <w:t xml:space="preserve"> 3612-1 "Основы законодательства Р</w:t>
      </w:r>
      <w:r w:rsidR="00063379" w:rsidRPr="00A65418">
        <w:rPr>
          <w:rFonts w:ascii="Arial" w:hAnsi="Arial" w:cs="Arial"/>
          <w:sz w:val="24"/>
          <w:szCs w:val="24"/>
        </w:rPr>
        <w:t>оссийской Федерации о культуре":</w:t>
      </w:r>
    </w:p>
    <w:p w:rsidR="00B302B7" w:rsidRPr="00A65418" w:rsidRDefault="002C2631" w:rsidP="00A6541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>1</w:t>
      </w:r>
      <w:r w:rsidR="004C73DC" w:rsidRPr="00A65418">
        <w:rPr>
          <w:rFonts w:ascii="Arial" w:hAnsi="Arial" w:cs="Arial"/>
          <w:sz w:val="24"/>
          <w:szCs w:val="24"/>
        </w:rPr>
        <w:t xml:space="preserve">. Утвердить </w:t>
      </w:r>
      <w:r w:rsidR="00B302B7" w:rsidRPr="00A65418">
        <w:rPr>
          <w:rFonts w:ascii="Arial" w:hAnsi="Arial" w:cs="Arial"/>
          <w:sz w:val="24"/>
          <w:szCs w:val="24"/>
        </w:rPr>
        <w:t xml:space="preserve">Положение </w:t>
      </w:r>
      <w:bookmarkStart w:id="0" w:name="_GoBack"/>
      <w:bookmarkEnd w:id="0"/>
      <w:r w:rsidR="00B302B7" w:rsidRPr="00A65418">
        <w:rPr>
          <w:rFonts w:ascii="Arial" w:hAnsi="Arial" w:cs="Arial"/>
          <w:sz w:val="24"/>
          <w:szCs w:val="24"/>
        </w:rPr>
        <w:t xml:space="preserve">об Общественном совете по проведению независимой оценки </w:t>
      </w:r>
      <w:r w:rsidR="00C506A3" w:rsidRPr="00A65418">
        <w:rPr>
          <w:rFonts w:ascii="Arial" w:hAnsi="Arial" w:cs="Arial"/>
          <w:sz w:val="24"/>
          <w:szCs w:val="24"/>
        </w:rPr>
        <w:t>качества условий оказания услуг муниципальными</w:t>
      </w:r>
      <w:r w:rsidR="00B302B7" w:rsidRPr="00A65418">
        <w:rPr>
          <w:rFonts w:ascii="Arial" w:hAnsi="Arial" w:cs="Arial"/>
          <w:sz w:val="24"/>
          <w:szCs w:val="24"/>
        </w:rPr>
        <w:t xml:space="preserve"> учреждениями культуры при </w:t>
      </w:r>
      <w:r w:rsidR="0038669F" w:rsidRPr="00A65418">
        <w:rPr>
          <w:rFonts w:ascii="Arial" w:hAnsi="Arial" w:cs="Arial"/>
          <w:sz w:val="24"/>
          <w:szCs w:val="24"/>
        </w:rPr>
        <w:t>а</w:t>
      </w:r>
      <w:r w:rsidR="00B302B7" w:rsidRPr="00A65418">
        <w:rPr>
          <w:rFonts w:ascii="Arial" w:hAnsi="Arial" w:cs="Arial"/>
          <w:sz w:val="24"/>
          <w:szCs w:val="24"/>
        </w:rPr>
        <w:t>дминистрации Ков</w:t>
      </w:r>
      <w:r w:rsidR="0038669F" w:rsidRPr="00A65418">
        <w:rPr>
          <w:rFonts w:ascii="Arial" w:hAnsi="Arial" w:cs="Arial"/>
          <w:sz w:val="24"/>
          <w:szCs w:val="24"/>
        </w:rPr>
        <w:t>ернинского муниципального округа</w:t>
      </w:r>
      <w:r w:rsidR="00B302B7" w:rsidRPr="00A65418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063379" w:rsidRPr="00A65418">
        <w:rPr>
          <w:rFonts w:ascii="Arial" w:hAnsi="Arial" w:cs="Arial"/>
          <w:sz w:val="24"/>
          <w:szCs w:val="24"/>
        </w:rPr>
        <w:t xml:space="preserve"> (Приложение 1)</w:t>
      </w:r>
      <w:r w:rsidR="00B302B7" w:rsidRPr="00A65418">
        <w:rPr>
          <w:rFonts w:ascii="Arial" w:hAnsi="Arial" w:cs="Arial"/>
          <w:sz w:val="24"/>
          <w:szCs w:val="24"/>
        </w:rPr>
        <w:t>.</w:t>
      </w:r>
    </w:p>
    <w:p w:rsidR="009D035C" w:rsidRPr="00A65418" w:rsidRDefault="009D035C" w:rsidP="00A6541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 xml:space="preserve">2. Утвердить </w:t>
      </w:r>
      <w:r w:rsidR="00772AA6" w:rsidRPr="00A65418">
        <w:rPr>
          <w:rFonts w:ascii="Arial" w:hAnsi="Arial" w:cs="Arial"/>
          <w:sz w:val="24"/>
          <w:szCs w:val="24"/>
        </w:rPr>
        <w:t xml:space="preserve">Состав Общественного совета по проведению независимой оценки качества условий оказания услуг муниципальными учреждениями культуры при администрации Ковернинского муниципального округа Нижегородской области </w:t>
      </w:r>
      <w:r w:rsidRPr="00A65418">
        <w:rPr>
          <w:rFonts w:ascii="Arial" w:hAnsi="Arial" w:cs="Arial"/>
          <w:sz w:val="24"/>
          <w:szCs w:val="24"/>
        </w:rPr>
        <w:t>(Приложение 2).</w:t>
      </w:r>
    </w:p>
    <w:p w:rsidR="00772AA6" w:rsidRPr="00A65418" w:rsidRDefault="009D035C" w:rsidP="00A6541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>3</w:t>
      </w:r>
      <w:r w:rsidR="00B302B7" w:rsidRPr="00A65418">
        <w:rPr>
          <w:rFonts w:ascii="Arial" w:hAnsi="Arial" w:cs="Arial"/>
          <w:sz w:val="24"/>
          <w:szCs w:val="24"/>
        </w:rPr>
        <w:t xml:space="preserve">. </w:t>
      </w:r>
      <w:r w:rsidR="00772AA6" w:rsidRPr="00A65418">
        <w:rPr>
          <w:rFonts w:ascii="Arial" w:hAnsi="Arial" w:cs="Arial"/>
          <w:sz w:val="24"/>
          <w:szCs w:val="24"/>
        </w:rPr>
        <w:t xml:space="preserve">Отменить Положение об Общественном Совете по проведению независимой оценки качества условий оказания услуг муниципальными учреждениями культуры при </w:t>
      </w:r>
      <w:r w:rsidR="00B92FA2" w:rsidRPr="00A65418">
        <w:rPr>
          <w:rFonts w:ascii="Arial" w:hAnsi="Arial" w:cs="Arial"/>
          <w:sz w:val="24"/>
          <w:szCs w:val="24"/>
        </w:rPr>
        <w:t>а</w:t>
      </w:r>
      <w:r w:rsidR="00772AA6" w:rsidRPr="00A65418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B92FA2" w:rsidRPr="00A65418">
        <w:rPr>
          <w:rFonts w:ascii="Arial" w:hAnsi="Arial" w:cs="Arial"/>
          <w:sz w:val="24"/>
          <w:szCs w:val="24"/>
        </w:rPr>
        <w:t>округа</w:t>
      </w:r>
      <w:r w:rsidR="00772AA6" w:rsidRPr="00A65418">
        <w:rPr>
          <w:rFonts w:ascii="Arial" w:hAnsi="Arial" w:cs="Arial"/>
          <w:sz w:val="24"/>
          <w:szCs w:val="24"/>
        </w:rPr>
        <w:t xml:space="preserve"> Нижегородской области, утверждённое распоряжением </w:t>
      </w:r>
      <w:r w:rsidR="00B92FA2" w:rsidRPr="00A65418">
        <w:rPr>
          <w:rFonts w:ascii="Arial" w:hAnsi="Arial" w:cs="Arial"/>
          <w:sz w:val="24"/>
          <w:szCs w:val="24"/>
        </w:rPr>
        <w:t>а</w:t>
      </w:r>
      <w:r w:rsidR="00772AA6" w:rsidRPr="00A65418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B92FA2" w:rsidRPr="00A65418">
        <w:rPr>
          <w:rFonts w:ascii="Arial" w:hAnsi="Arial" w:cs="Arial"/>
          <w:sz w:val="24"/>
          <w:szCs w:val="24"/>
        </w:rPr>
        <w:t xml:space="preserve">округа </w:t>
      </w:r>
      <w:r w:rsidR="00772AA6" w:rsidRPr="00A65418">
        <w:rPr>
          <w:rFonts w:ascii="Arial" w:hAnsi="Arial" w:cs="Arial"/>
          <w:sz w:val="24"/>
          <w:szCs w:val="24"/>
        </w:rPr>
        <w:t xml:space="preserve">Нижегородской области от </w:t>
      </w:r>
      <w:r w:rsidR="00B92FA2" w:rsidRPr="00A65418">
        <w:rPr>
          <w:rFonts w:ascii="Arial" w:hAnsi="Arial" w:cs="Arial"/>
          <w:sz w:val="24"/>
          <w:szCs w:val="24"/>
        </w:rPr>
        <w:t>28</w:t>
      </w:r>
      <w:r w:rsidR="00772AA6" w:rsidRPr="00A65418">
        <w:rPr>
          <w:rFonts w:ascii="Arial" w:hAnsi="Arial" w:cs="Arial"/>
          <w:sz w:val="24"/>
          <w:szCs w:val="24"/>
        </w:rPr>
        <w:t>.</w:t>
      </w:r>
      <w:r w:rsidR="00B92FA2" w:rsidRPr="00A65418">
        <w:rPr>
          <w:rFonts w:ascii="Arial" w:hAnsi="Arial" w:cs="Arial"/>
          <w:sz w:val="24"/>
          <w:szCs w:val="24"/>
        </w:rPr>
        <w:t>11</w:t>
      </w:r>
      <w:r w:rsidR="00772AA6" w:rsidRPr="00A65418">
        <w:rPr>
          <w:rFonts w:ascii="Arial" w:hAnsi="Arial" w:cs="Arial"/>
          <w:sz w:val="24"/>
          <w:szCs w:val="24"/>
        </w:rPr>
        <w:t>.20</w:t>
      </w:r>
      <w:r w:rsidR="00B92FA2" w:rsidRPr="00A65418">
        <w:rPr>
          <w:rFonts w:ascii="Arial" w:hAnsi="Arial" w:cs="Arial"/>
          <w:sz w:val="24"/>
          <w:szCs w:val="24"/>
        </w:rPr>
        <w:t>22</w:t>
      </w:r>
      <w:r w:rsidR="00772AA6" w:rsidRPr="00A65418">
        <w:rPr>
          <w:rFonts w:ascii="Arial" w:hAnsi="Arial" w:cs="Arial"/>
          <w:sz w:val="24"/>
          <w:szCs w:val="24"/>
        </w:rPr>
        <w:t xml:space="preserve"> г. № 4</w:t>
      </w:r>
      <w:r w:rsidR="00B92FA2" w:rsidRPr="00A65418">
        <w:rPr>
          <w:rFonts w:ascii="Arial" w:hAnsi="Arial" w:cs="Arial"/>
          <w:sz w:val="24"/>
          <w:szCs w:val="24"/>
        </w:rPr>
        <w:t>4</w:t>
      </w:r>
      <w:r w:rsidR="00772AA6" w:rsidRPr="00A65418">
        <w:rPr>
          <w:rFonts w:ascii="Arial" w:hAnsi="Arial" w:cs="Arial"/>
          <w:sz w:val="24"/>
          <w:szCs w:val="24"/>
        </w:rPr>
        <w:t>1-р.</w:t>
      </w:r>
    </w:p>
    <w:p w:rsidR="00571073" w:rsidRPr="00A65418" w:rsidRDefault="009D035C" w:rsidP="00A6541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>4</w:t>
      </w:r>
      <w:r w:rsidR="000E456F" w:rsidRPr="00A65418">
        <w:rPr>
          <w:rFonts w:ascii="Arial" w:hAnsi="Arial" w:cs="Arial"/>
          <w:sz w:val="24"/>
          <w:szCs w:val="24"/>
        </w:rPr>
        <w:t xml:space="preserve">. </w:t>
      </w:r>
      <w:r w:rsidR="00B302B7" w:rsidRPr="00A65418">
        <w:rPr>
          <w:rFonts w:ascii="Arial" w:hAnsi="Arial" w:cs="Arial"/>
          <w:sz w:val="24"/>
          <w:szCs w:val="24"/>
        </w:rPr>
        <w:t xml:space="preserve">Контроль за исполнением настоящего </w:t>
      </w:r>
      <w:r w:rsidR="00063379" w:rsidRPr="00A65418">
        <w:rPr>
          <w:rFonts w:ascii="Arial" w:hAnsi="Arial" w:cs="Arial"/>
          <w:sz w:val="24"/>
          <w:szCs w:val="24"/>
        </w:rPr>
        <w:t>рас</w:t>
      </w:r>
      <w:r w:rsidR="00036C4B" w:rsidRPr="00A65418">
        <w:rPr>
          <w:rFonts w:ascii="Arial" w:hAnsi="Arial" w:cs="Arial"/>
          <w:sz w:val="24"/>
          <w:szCs w:val="24"/>
        </w:rPr>
        <w:t>поряжения</w:t>
      </w:r>
      <w:r w:rsidR="00772AA6" w:rsidRPr="00A65418">
        <w:rPr>
          <w:rFonts w:ascii="Arial" w:hAnsi="Arial" w:cs="Arial"/>
          <w:sz w:val="24"/>
          <w:szCs w:val="24"/>
        </w:rPr>
        <w:t xml:space="preserve"> </w:t>
      </w:r>
      <w:r w:rsidR="002C2631" w:rsidRPr="00A65418">
        <w:rPr>
          <w:rFonts w:ascii="Arial" w:hAnsi="Arial" w:cs="Arial"/>
          <w:sz w:val="24"/>
          <w:szCs w:val="24"/>
        </w:rPr>
        <w:t>возложить на заве</w:t>
      </w:r>
      <w:r w:rsidR="00772AA6" w:rsidRPr="00A65418">
        <w:rPr>
          <w:rFonts w:ascii="Arial" w:hAnsi="Arial" w:cs="Arial"/>
          <w:sz w:val="24"/>
          <w:szCs w:val="24"/>
        </w:rPr>
        <w:t>дующего отделом культуры и туризма а</w:t>
      </w:r>
      <w:r w:rsidR="002C2631" w:rsidRPr="00A65418">
        <w:rPr>
          <w:rFonts w:ascii="Arial" w:hAnsi="Arial" w:cs="Arial"/>
          <w:sz w:val="24"/>
          <w:szCs w:val="24"/>
        </w:rPr>
        <w:t xml:space="preserve">дминистрации Ковернинского </w:t>
      </w:r>
      <w:r w:rsidR="00772AA6" w:rsidRPr="00A65418">
        <w:rPr>
          <w:rFonts w:ascii="Arial" w:hAnsi="Arial" w:cs="Arial"/>
          <w:sz w:val="24"/>
          <w:szCs w:val="24"/>
        </w:rPr>
        <w:t>муниципального округа</w:t>
      </w:r>
      <w:r w:rsidR="002C2631" w:rsidRPr="00A65418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772AA6" w:rsidRPr="00A65418">
        <w:rPr>
          <w:rFonts w:ascii="Arial" w:hAnsi="Arial" w:cs="Arial"/>
          <w:sz w:val="24"/>
          <w:szCs w:val="24"/>
        </w:rPr>
        <w:t>(О.</w:t>
      </w:r>
      <w:r w:rsidR="00B92FA2" w:rsidRPr="00A65418">
        <w:rPr>
          <w:rFonts w:ascii="Arial" w:hAnsi="Arial" w:cs="Arial"/>
          <w:sz w:val="24"/>
          <w:szCs w:val="24"/>
        </w:rPr>
        <w:t>В</w:t>
      </w:r>
      <w:r w:rsidR="00772AA6" w:rsidRPr="00A65418">
        <w:rPr>
          <w:rFonts w:ascii="Arial" w:hAnsi="Arial" w:cs="Arial"/>
          <w:sz w:val="24"/>
          <w:szCs w:val="24"/>
        </w:rPr>
        <w:t xml:space="preserve">. </w:t>
      </w:r>
      <w:r w:rsidR="00B92FA2" w:rsidRPr="00A65418">
        <w:rPr>
          <w:rFonts w:ascii="Arial" w:hAnsi="Arial" w:cs="Arial"/>
          <w:sz w:val="24"/>
          <w:szCs w:val="24"/>
        </w:rPr>
        <w:t>Перова</w:t>
      </w:r>
      <w:r w:rsidR="00772AA6" w:rsidRPr="00A65418">
        <w:rPr>
          <w:rFonts w:ascii="Arial" w:hAnsi="Arial" w:cs="Arial"/>
          <w:sz w:val="24"/>
          <w:szCs w:val="24"/>
        </w:rPr>
        <w:t>).</w:t>
      </w:r>
    </w:p>
    <w:p w:rsidR="00772AA6" w:rsidRPr="00A65418" w:rsidRDefault="00772AA6" w:rsidP="00A654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5418" w:rsidRPr="00A65418" w:rsidRDefault="00B92FA2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>Врип.  г</w:t>
      </w:r>
      <w:r w:rsidR="00A842B8" w:rsidRPr="00A65418">
        <w:rPr>
          <w:rFonts w:ascii="Arial" w:hAnsi="Arial" w:cs="Arial"/>
          <w:sz w:val="24"/>
          <w:szCs w:val="24"/>
        </w:rPr>
        <w:t>лав</w:t>
      </w:r>
      <w:r w:rsidRPr="00A65418">
        <w:rPr>
          <w:rFonts w:ascii="Arial" w:hAnsi="Arial" w:cs="Arial"/>
          <w:sz w:val="24"/>
          <w:szCs w:val="24"/>
        </w:rPr>
        <w:t xml:space="preserve">ы </w:t>
      </w:r>
      <w:r w:rsidR="00A842B8" w:rsidRPr="00A65418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1B791C" w:rsidRPr="00A65418">
        <w:rPr>
          <w:rFonts w:ascii="Arial" w:hAnsi="Arial" w:cs="Arial"/>
          <w:sz w:val="24"/>
          <w:szCs w:val="24"/>
        </w:rPr>
        <w:tab/>
      </w:r>
      <w:r w:rsidR="001B791C" w:rsidRPr="00A65418">
        <w:rPr>
          <w:rFonts w:ascii="Arial" w:hAnsi="Arial" w:cs="Arial"/>
          <w:sz w:val="24"/>
          <w:szCs w:val="24"/>
        </w:rPr>
        <w:tab/>
      </w:r>
      <w:r w:rsidR="001B791C" w:rsidRPr="00A65418">
        <w:rPr>
          <w:rFonts w:ascii="Arial" w:hAnsi="Arial" w:cs="Arial"/>
          <w:sz w:val="24"/>
          <w:szCs w:val="24"/>
        </w:rPr>
        <w:tab/>
      </w:r>
      <w:r w:rsidR="001B791C" w:rsidRPr="00A65418">
        <w:rPr>
          <w:rFonts w:ascii="Arial" w:hAnsi="Arial" w:cs="Arial"/>
          <w:sz w:val="24"/>
          <w:szCs w:val="24"/>
        </w:rPr>
        <w:tab/>
      </w:r>
      <w:r w:rsidRPr="00A65418">
        <w:rPr>
          <w:rFonts w:ascii="Arial" w:hAnsi="Arial" w:cs="Arial"/>
          <w:sz w:val="24"/>
          <w:szCs w:val="24"/>
        </w:rPr>
        <w:t>А.А.Васильев</w:t>
      </w:r>
      <w:r w:rsidR="00A65418" w:rsidRPr="00A65418">
        <w:rPr>
          <w:rFonts w:ascii="Arial" w:hAnsi="Arial" w:cs="Arial"/>
          <w:sz w:val="24"/>
          <w:szCs w:val="24"/>
        </w:rPr>
        <w:t xml:space="preserve"> </w:t>
      </w:r>
    </w:p>
    <w:p w:rsid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418" w:rsidRP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>Приложение  1</w:t>
      </w:r>
    </w:p>
    <w:p w:rsidR="00A65418" w:rsidRP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 xml:space="preserve">к распоряжению  администрации </w:t>
      </w:r>
    </w:p>
    <w:p w:rsidR="00A65418" w:rsidRP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A65418" w:rsidRP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>Нижегородской области</w:t>
      </w:r>
    </w:p>
    <w:p w:rsidR="00A65418" w:rsidRP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>От 04.05.2026 №169-р</w:t>
      </w:r>
    </w:p>
    <w:p w:rsidR="00A65418" w:rsidRP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418" w:rsidRPr="00A65418" w:rsidRDefault="00A65418" w:rsidP="00A6541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hAnsi="Arial" w:cs="Arial"/>
          <w:b/>
          <w:sz w:val="24"/>
          <w:szCs w:val="24"/>
        </w:rPr>
        <w:t xml:space="preserve">Положение </w:t>
      </w: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>об Общественном совете</w:t>
      </w:r>
    </w:p>
    <w:p w:rsidR="00A65418" w:rsidRPr="00A65418" w:rsidRDefault="00A65418" w:rsidP="00A6541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 проведению независимой оценки качества условий оказания услуг муниципальными учреждениями культуры при администрации Ковернинского муниципального округа Нижегородской области</w:t>
      </w:r>
    </w:p>
    <w:p w:rsidR="00A65418" w:rsidRPr="00A65418" w:rsidRDefault="00A65418" w:rsidP="00A6541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(далее - Положение)</w:t>
      </w:r>
    </w:p>
    <w:p w:rsidR="00A65418" w:rsidRPr="00A65418" w:rsidRDefault="00A65418" w:rsidP="00A65418">
      <w:pPr>
        <w:pStyle w:val="a4"/>
        <w:numPr>
          <w:ilvl w:val="0"/>
          <w:numId w:val="1"/>
        </w:numPr>
        <w:spacing w:before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>Общие положения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 xml:space="preserve">1.1. Настоящее Положение определяет полномочия, порядок формирования и деятельности Общественного совета по проведению независимой оценки </w:t>
      </w:r>
      <w:r w:rsidRPr="00A65418">
        <w:rPr>
          <w:rFonts w:ascii="Arial" w:hAnsi="Arial" w:cs="Arial"/>
          <w:sz w:val="24"/>
          <w:szCs w:val="24"/>
        </w:rPr>
        <w:t xml:space="preserve">качества условий оказания услуг муниципальными </w:t>
      </w:r>
      <w:r w:rsidRPr="00A65418">
        <w:rPr>
          <w:rFonts w:ascii="Arial" w:eastAsia="Times New Roman" w:hAnsi="Arial" w:cs="Arial"/>
          <w:sz w:val="24"/>
          <w:szCs w:val="24"/>
          <w:lang w:eastAsia="ru-RU"/>
        </w:rPr>
        <w:t xml:space="preserve">учреждениями культуры при </w:t>
      </w:r>
      <w:r w:rsidRPr="00A6541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администрации Ковернинского муниципального округа Нижегородской области (далее – ОС НОК).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1.2. ОС НОК является постоянно действующим консультативно-совещательным органом при администрации Ковернинского муниципального округа Нижегородской области (далее – администрация), функционирующим на общественных началах.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 xml:space="preserve">1.3. ОС НОК создается в целях проведения независимой оценки </w:t>
      </w:r>
      <w:r w:rsidRPr="00A65418">
        <w:rPr>
          <w:rFonts w:ascii="Arial" w:hAnsi="Arial" w:cs="Arial"/>
          <w:sz w:val="24"/>
          <w:szCs w:val="24"/>
        </w:rPr>
        <w:t xml:space="preserve">качества условий </w:t>
      </w:r>
      <w:r w:rsidRPr="00A65418">
        <w:rPr>
          <w:rFonts w:ascii="Arial" w:eastAsia="Times New Roman" w:hAnsi="Arial" w:cs="Arial"/>
          <w:sz w:val="24"/>
          <w:szCs w:val="24"/>
          <w:lang w:eastAsia="ru-RU"/>
        </w:rPr>
        <w:t>предоставления услуг и деятельности муниципальных учреждений культуры при администрации на территории Ковернинского муниципального округа Нижегородской области.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1.4.ОС НОК осуществляет свою деятельность во взаимодействии с органами местного самоуправления и учреждениями, в соответствии с законодательством Российской Федерации, Нижегородской области, Ковернинского муниципального округа Нижегородской области.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1.5. ОС НОК в своей деятельности руководствуется Конституцией Российской Федерации, законами и иными нормативными правовыми актами Российской Федерации, постановлениями и распоряжениями администрации Ковернинского муниципального округа Нижегородской области, а также настоящим Положением.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1.6. Основными принципами деятельности ОС НОК являются добровольность, коллегиальность, гласность, независимость, соблюдение норм профессиональной этики.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1.7. Решения ОС НОК носят рекомендательный характер.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 xml:space="preserve">1.8.Организационно-техническое сопровождение деятельности ОС НОК обеспечивает </w:t>
      </w:r>
      <w:r w:rsidRPr="00A65418">
        <w:rPr>
          <w:rFonts w:ascii="Arial" w:hAnsi="Arial" w:cs="Arial"/>
          <w:sz w:val="24"/>
          <w:szCs w:val="24"/>
        </w:rPr>
        <w:t xml:space="preserve">отдел культуры и туризма </w:t>
      </w:r>
      <w:r w:rsidRPr="00A65418">
        <w:rPr>
          <w:rFonts w:ascii="Arial" w:eastAsia="Times New Roman" w:hAnsi="Arial" w:cs="Arial"/>
          <w:sz w:val="24"/>
          <w:szCs w:val="24"/>
          <w:lang w:eastAsia="ru-RU"/>
        </w:rPr>
        <w:t>администрации Ковернинского муниципального округа Нижегородской области.</w:t>
      </w:r>
    </w:p>
    <w:p w:rsidR="00A65418" w:rsidRPr="00A65418" w:rsidRDefault="00A65418" w:rsidP="00A65418">
      <w:pPr>
        <w:pStyle w:val="a4"/>
        <w:numPr>
          <w:ilvl w:val="0"/>
          <w:numId w:val="1"/>
        </w:numPr>
        <w:spacing w:before="240"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Компетенция Общественного совета по проведению </w:t>
      </w:r>
    </w:p>
    <w:p w:rsidR="00A65418" w:rsidRPr="00A65418" w:rsidRDefault="00A65418" w:rsidP="00A65418">
      <w:pPr>
        <w:pStyle w:val="a4"/>
        <w:spacing w:after="0" w:line="240" w:lineRule="auto"/>
        <w:ind w:left="108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независимой оценки качества условий оказания услуг </w:t>
      </w:r>
    </w:p>
    <w:p w:rsidR="00A65418" w:rsidRPr="00A65418" w:rsidRDefault="00A65418" w:rsidP="00A65418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муниципальными учреждениями культуры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2.1. Осуществляет независимую оценку качества условий оказания услуг муниципальных учреждений культуры.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2.2. Определяет перечень муниципальных учреждений культуры, в отношении которых проводится независимая оценка качества условий оказания услуг.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2.3. Организует работы по выявлению, обобщению и анализу общественного мнения и рейтингов о качестве деятельности учреждений культуры.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2.4. Взаимодействует по вопросам оценок и составления рейтингов деятельности учреждений, оказывающих услуги в сфере культуры, с рейтинговыми агентствами, независимыми социологическими организациями.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2.5. Формирует результаты оценки качества и рейтингов деятельности учреждений.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2.6. Проводит обсуждение результатов оценки и предложений по улучшению качества предоставления услуг учреждениями культуры.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2.7. Формирует и вносит предложения для разработки технического задания для учреждения, которое осуществляет сбор, обобщение и анализ информации о качестве оказания услуг учреждениями культуры (далее - оператор);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2.8. Принимает участие в рассмотрении проекта документации о закупке работ, услуг, а также проекта муниципального контракта, заключаемого с оператором;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2.9. Представляет в орган местного самоуправления результаты независимой оценки качества условий оказания услуг муниципальными учреждениями культуры, а также предложения об улучшении качества  их деятельности;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2.10. Рассматривает иные вопросы, предусмотренные действующим законодательством Российской Федерации.</w:t>
      </w:r>
    </w:p>
    <w:p w:rsidR="00A65418" w:rsidRPr="00A65418" w:rsidRDefault="00A65418" w:rsidP="00A65418">
      <w:pPr>
        <w:pStyle w:val="a4"/>
        <w:spacing w:before="240" w:after="0" w:line="240" w:lineRule="auto"/>
        <w:ind w:left="108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val="en-US" w:eastAsia="ru-RU"/>
        </w:rPr>
        <w:t>III</w:t>
      </w: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>. Задачи Общественного совета по проведению</w:t>
      </w:r>
    </w:p>
    <w:p w:rsidR="00A65418" w:rsidRPr="00A65418" w:rsidRDefault="00A65418" w:rsidP="00A65418">
      <w:pPr>
        <w:pStyle w:val="a4"/>
        <w:spacing w:after="0" w:line="240" w:lineRule="auto"/>
        <w:ind w:left="108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независимой оценки качества условий оказания услуг </w:t>
      </w:r>
    </w:p>
    <w:p w:rsidR="00A65418" w:rsidRPr="00A65418" w:rsidRDefault="00A65418" w:rsidP="00A65418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муниципальными учреждениями культуры</w:t>
      </w:r>
    </w:p>
    <w:p w:rsidR="00A65418" w:rsidRPr="00A65418" w:rsidRDefault="00A65418" w:rsidP="00A654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Основными задачами ОС НОК являются:</w:t>
      </w:r>
    </w:p>
    <w:p w:rsidR="00A65418" w:rsidRPr="00A65418" w:rsidRDefault="00A65418" w:rsidP="00A65418">
      <w:pPr>
        <w:pStyle w:val="a4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Развитие взаимодействия администрации с общественными объединениями, профессиональными ассоциациями, творческими союзами и использование их потенциала для выполнения эффективности управления культуры по реализации законодательства Российской Федерации и Нижегородской области в сфере культуры.</w:t>
      </w:r>
    </w:p>
    <w:p w:rsidR="00A65418" w:rsidRPr="00A65418" w:rsidRDefault="00A65418" w:rsidP="00A65418">
      <w:pPr>
        <w:pStyle w:val="a4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Осуществление независимой оценки условий предоставления услуг и деятельности учреждений культуры Ковернинского муниципального округа Нижегородской области.</w:t>
      </w:r>
    </w:p>
    <w:p w:rsidR="00A65418" w:rsidRPr="00A65418" w:rsidRDefault="00A65418" w:rsidP="00A65418">
      <w:pPr>
        <w:pStyle w:val="a4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Подготовка предложений и рекомендаций, направленных на улучшение качества работы учреждений культуры, а так же об  организации доступа к информации, необходимой для лиц, обратившихся за предоставлением услуг.</w:t>
      </w:r>
    </w:p>
    <w:p w:rsidR="00A65418" w:rsidRPr="00A65418" w:rsidRDefault="00A65418" w:rsidP="00A65418">
      <w:pPr>
        <w:pStyle w:val="a4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Обеспечение открытости и доступности объективной информации о качестве услуг в сфере культуры всем категориям пользователей.</w:t>
      </w:r>
    </w:p>
    <w:p w:rsidR="00A65418" w:rsidRPr="00A65418" w:rsidRDefault="00A65418" w:rsidP="00A65418">
      <w:pPr>
        <w:pStyle w:val="a4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Взаимодействие со средствами массовой информации по освещению вопросов, обсуждаемых на заседаниях ОС НОК, а также размещение необходимых информационных ресурсов на официальном сайте администрации Ковернинского муниципального округа Нижегородской области, в сети Интернет по освещению вопросов, отражающих деятельность ОС НОК.</w:t>
      </w:r>
    </w:p>
    <w:p w:rsidR="00A65418" w:rsidRPr="00A65418" w:rsidRDefault="00A65418" w:rsidP="00A65418">
      <w:pPr>
        <w:spacing w:before="24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val="en-US" w:eastAsia="ru-RU"/>
        </w:rPr>
        <w:t>IV</w:t>
      </w: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>. Порядок формирования Общественного совета по проведению независимой оценки качества условий оказания услуг муниципальными учреждениями культуры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4.1. ОС НОК формируется в соответствии со ст. 36.1 Закона Российской Федерации от 9 октября 1992 года № 3612-1 "Основы законодательства Российской Федерации о культуре" и настоящим Положением.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4.2. Члены ОС НОК осуществляют свою деятельность на общественных началах.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4.3. Члены ОС НОК не вправе использовать свой статус в интересах политических партий, коммерческих и некоммерческих организаций, а также в личных интересах.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4.4.В состав ОС НОК входят: председатель, заместитель председателя, секретарь и члены ОС НОК. Число членов ОС НОК не может быть менее чем 5 человек.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4.5. Председатель ОС НОК, его заместитель и секретарь избираются из состава ОС НОК на первом заседании путем открытого голосования, большинством голосов от присутствующих членов ОС НОК.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4.6.В состав ОС НОК не могут входить представители органов государственной власти и органов местного самоуправления, общественных объединений, осуществляющих деятельность в сфере культуры, а также руководители (их заместители) и работники организаций, осуществляющих деятельность в указанной сфере. При этом ОС НОК может привлекать к своей работе представителей общественных объединений, осуществляющих деятельность в сфере культуры для обсуждения и формирования результатов такой оценки.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4.7. Состав ОС НОК утверждается сроком на три года. При формировании ОС НОК на  новый срок  осуществляются изменения не менее трети его состава.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4.8. Замена членов ОС НОК допускается в случае систематического (3 и более) пропуска заседаний ОС НОК, а также в случае досрочного прекращения полномочий по предусмотренным настоящим Положением основаниям.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4.9. Полномочия члена ОС НОК прекращаются досрочно в случае: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1) подачи им заявления о выходе из состава ОС НОК;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2) его смерти;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3) назначения его на государственную должность Российской Федерации, должность федеральной государственной гражданской службы, государственную должность субъекта Российской Федерации, должность государственной гражданской службы субъекта Российской Федерации, должность муниципальной службы;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4) в иных случаях, предусмотренных действующим законодательством Российской Федерации.</w:t>
      </w:r>
    </w:p>
    <w:p w:rsidR="00A65418" w:rsidRPr="00A65418" w:rsidRDefault="00A65418" w:rsidP="00A65418">
      <w:pPr>
        <w:pStyle w:val="a4"/>
        <w:spacing w:before="240" w:after="0" w:line="240" w:lineRule="auto"/>
        <w:ind w:left="108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V. Порядок деятельности Общественного совета по проведению </w:t>
      </w:r>
    </w:p>
    <w:p w:rsidR="00A65418" w:rsidRPr="00A65418" w:rsidRDefault="00A65418" w:rsidP="00A65418">
      <w:pPr>
        <w:pStyle w:val="a4"/>
        <w:spacing w:after="0" w:line="240" w:lineRule="auto"/>
        <w:ind w:left="108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независимой оценки качества условий оказания услуг </w:t>
      </w:r>
    </w:p>
    <w:p w:rsidR="00A65418" w:rsidRPr="00A65418" w:rsidRDefault="00A65418" w:rsidP="00A65418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муниципальными учреждениями культуры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 xml:space="preserve">5.1. </w:t>
      </w:r>
      <w:r w:rsidRPr="00A65418">
        <w:rPr>
          <w:rFonts w:ascii="Arial" w:hAnsi="Arial" w:cs="Arial"/>
          <w:sz w:val="24"/>
          <w:szCs w:val="24"/>
        </w:rPr>
        <w:t xml:space="preserve">Заседания </w:t>
      </w:r>
      <w:r w:rsidRPr="00A65418">
        <w:rPr>
          <w:rFonts w:ascii="Arial" w:eastAsia="Times New Roman" w:hAnsi="Arial" w:cs="Arial"/>
          <w:sz w:val="24"/>
          <w:szCs w:val="24"/>
          <w:lang w:eastAsia="ru-RU"/>
        </w:rPr>
        <w:t xml:space="preserve">ОС НОК </w:t>
      </w:r>
      <w:r w:rsidRPr="00A65418">
        <w:rPr>
          <w:rFonts w:ascii="Arial" w:hAnsi="Arial" w:cs="Arial"/>
          <w:sz w:val="24"/>
          <w:szCs w:val="24"/>
        </w:rPr>
        <w:t xml:space="preserve">проводятся по мере необходимости, но не реже одного раза в полугодие, </w:t>
      </w:r>
      <w:r w:rsidRPr="00A65418">
        <w:rPr>
          <w:rFonts w:ascii="Arial" w:eastAsia="Times New Roman" w:hAnsi="Arial" w:cs="Arial"/>
          <w:sz w:val="24"/>
          <w:szCs w:val="24"/>
          <w:lang w:eastAsia="ru-RU"/>
        </w:rPr>
        <w:t>и считаются правомочными при присутствии на нем не менее половины его членов. По решению председателя ОС НОК может быть проведено внеочередное заседание, а также в форме заочного заседания.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5.2. О дате заседания члены ОС НОК уведомляются не позднее, чем за 5 рабочих дней до его проведения.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5.3. Председатель ОС НОК: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организует работу ОС НОК и председательствует на его заседаниях;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подписывает протоколы заседаний и другие документы ОС НОК;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взаимодействует с органами местного самоуправления по вопросам реализации решений ОС НОК.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5.4. Заместитель председателя ОС НОК: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председательствует на заседаниях ОС НОК в случае отсутствия председателя ОС НОК;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обеспечивает коллективное обсуждение вопросов, внесенных на рассмотрение ОС НОК.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5.5. Секретарь ОС НОК: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формирует повестку заседания ОС НОК;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информирует членов ОС НОК о времени, месте и повестке дня очередного заседания ОС НОК;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обеспечивает во взаимодействии с членами ОС НОК подготовку информационно-аналитических материалов к заседанию по вопросам, включенным в повестку дня;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ведет протокол заседания ОС НОК.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5.6. Члены ОС НОК: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участвуют в мероприятиях, проводимых ОС НОК, а также в подготовке материалов по рассматриваемым вопросам;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высказывают свое мнение по существу обсуждаемых вопросов, замечания и предложения по проектам принимаемых ОС НОК решений;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обладают равными правами при обсуждении вопросов и голосовании;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- имеют право вносить предложения в повестку дня заседаний ОС НОК.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5.7. Решения ОС НОК по рассматриваемым вопросам принимаются открытым голосованием простым большинством голосов присутствующих на заседании ОС НОК.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5.8. При равенстве голосов председатель ОС НОК имеет право решающего голоса.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5.9. Член ОС НОК, не согласный с принятыми решениями, имеет право в письменном виде изложить свое особое мнение, которое прилагается к протоколу.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t>5.10. Решения ОС НОК оформляются протоколами, которые подписываются председателем ОС НОК или его заместителем, председательствовавшим на заседании ОС НОК.</w:t>
      </w:r>
    </w:p>
    <w:p w:rsidR="00A65418" w:rsidRPr="00A65418" w:rsidRDefault="00A65418" w:rsidP="00A6541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541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5.11. Протокол заседания, а также все решения, принятые ОС НОК, направляются в Администрацию в течение 5 рабочих дней после заседания ОС НОК.</w:t>
      </w:r>
    </w:p>
    <w:p w:rsidR="00A65418" w:rsidRPr="00A65418" w:rsidRDefault="00A65418" w:rsidP="00A6541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65418" w:rsidRP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>Приложение 2</w:t>
      </w:r>
    </w:p>
    <w:p w:rsidR="00A65418" w:rsidRP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 xml:space="preserve">к распоряжению  администрации </w:t>
      </w:r>
    </w:p>
    <w:p w:rsidR="00A65418" w:rsidRP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A65418" w:rsidRP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 xml:space="preserve"> Нижегородской области</w:t>
      </w:r>
    </w:p>
    <w:p w:rsidR="00A65418" w:rsidRPr="00A65418" w:rsidRDefault="00A65418" w:rsidP="00A654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65418">
        <w:rPr>
          <w:rFonts w:ascii="Arial" w:hAnsi="Arial" w:cs="Arial"/>
          <w:sz w:val="24"/>
          <w:szCs w:val="24"/>
        </w:rPr>
        <w:t xml:space="preserve"> От 04.05.2026 №169-р</w:t>
      </w:r>
    </w:p>
    <w:p w:rsidR="00A65418" w:rsidRPr="00A65418" w:rsidRDefault="00A65418" w:rsidP="00A654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65418" w:rsidRPr="00A65418" w:rsidRDefault="00A65418" w:rsidP="00A6541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65418">
        <w:rPr>
          <w:rFonts w:ascii="Arial" w:hAnsi="Arial" w:cs="Arial"/>
          <w:b/>
          <w:sz w:val="24"/>
          <w:szCs w:val="24"/>
        </w:rPr>
        <w:t>Состав Общественного совета</w:t>
      </w:r>
    </w:p>
    <w:p w:rsidR="00A65418" w:rsidRPr="00A65418" w:rsidRDefault="00A65418" w:rsidP="00A6541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65418">
        <w:rPr>
          <w:rFonts w:ascii="Arial" w:hAnsi="Arial" w:cs="Arial"/>
          <w:b/>
          <w:sz w:val="24"/>
          <w:szCs w:val="24"/>
        </w:rPr>
        <w:t xml:space="preserve"> по проведению независимой оценки качества условий оказания услуг муниципальными учреждениями культуры при администрации </w:t>
      </w:r>
    </w:p>
    <w:p w:rsidR="00A65418" w:rsidRPr="00A65418" w:rsidRDefault="00A65418" w:rsidP="00A6541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65418">
        <w:rPr>
          <w:rFonts w:ascii="Arial" w:hAnsi="Arial" w:cs="Arial"/>
          <w:b/>
          <w:sz w:val="24"/>
          <w:szCs w:val="24"/>
        </w:rPr>
        <w:t>Ковернинского муниципального округа Нижегородской области</w:t>
      </w:r>
    </w:p>
    <w:p w:rsidR="00A65418" w:rsidRPr="00A65418" w:rsidRDefault="00A65418" w:rsidP="00A6541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65418">
        <w:rPr>
          <w:rFonts w:ascii="Arial" w:hAnsi="Arial" w:cs="Arial"/>
          <w:b/>
          <w:sz w:val="24"/>
          <w:szCs w:val="24"/>
        </w:rPr>
        <w:t>(далее – ОС НОК)</w:t>
      </w:r>
    </w:p>
    <w:p w:rsidR="00A65418" w:rsidRPr="00A65418" w:rsidRDefault="00A65418" w:rsidP="00A654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2414"/>
        <w:gridCol w:w="4639"/>
      </w:tblGrid>
      <w:tr w:rsidR="00A65418" w:rsidRPr="00A65418" w:rsidTr="00033649">
        <w:tc>
          <w:tcPr>
            <w:tcW w:w="2518" w:type="dxa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Председатель ОС НОК</w:t>
            </w:r>
          </w:p>
        </w:tc>
        <w:tc>
          <w:tcPr>
            <w:tcW w:w="2414" w:type="dxa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Ларина Татьяна Алексеевна</w:t>
            </w:r>
          </w:p>
        </w:tc>
        <w:tc>
          <w:tcPr>
            <w:tcW w:w="4639" w:type="dxa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председатель Ковернинской  районной общественной организации  ветеранов войны,  труда, вооружённых сил и правоохранительных органов Нижегородской области</w:t>
            </w:r>
          </w:p>
        </w:tc>
      </w:tr>
      <w:tr w:rsidR="00A65418" w:rsidRPr="00A65418" w:rsidTr="00033649">
        <w:tc>
          <w:tcPr>
            <w:tcW w:w="2518" w:type="dxa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Секретарь ОС НОК</w:t>
            </w:r>
          </w:p>
        </w:tc>
        <w:tc>
          <w:tcPr>
            <w:tcW w:w="2414" w:type="dxa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Пешехонова Наталья Александровна</w:t>
            </w:r>
          </w:p>
        </w:tc>
        <w:tc>
          <w:tcPr>
            <w:tcW w:w="4639" w:type="dxa"/>
          </w:tcPr>
          <w:p w:rsidR="00A65418" w:rsidRPr="00A65418" w:rsidRDefault="00A65418" w:rsidP="00A654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 xml:space="preserve">главный специалист отдела культуры и туризма </w:t>
            </w:r>
            <w:r w:rsidRPr="00A654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администрации Ковернинского муниципального округа Нижегородской области</w:t>
            </w:r>
          </w:p>
        </w:tc>
      </w:tr>
      <w:tr w:rsidR="00A65418" w:rsidRPr="00A65418" w:rsidTr="00033649">
        <w:tc>
          <w:tcPr>
            <w:tcW w:w="2518" w:type="dxa"/>
            <w:vMerge w:val="restart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Члены ОС НОК:</w:t>
            </w:r>
          </w:p>
        </w:tc>
        <w:tc>
          <w:tcPr>
            <w:tcW w:w="2414" w:type="dxa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Шашина Галина Александровна</w:t>
            </w:r>
          </w:p>
        </w:tc>
        <w:tc>
          <w:tcPr>
            <w:tcW w:w="4639" w:type="dxa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учитель начальных классов МОУ  «Гавриловская средняя школа»</w:t>
            </w:r>
          </w:p>
        </w:tc>
      </w:tr>
      <w:tr w:rsidR="00A65418" w:rsidRPr="00A65418" w:rsidTr="00033649">
        <w:tc>
          <w:tcPr>
            <w:tcW w:w="2518" w:type="dxa"/>
            <w:vMerge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4" w:type="dxa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Первухина Елена Борисовна</w:t>
            </w:r>
          </w:p>
        </w:tc>
        <w:tc>
          <w:tcPr>
            <w:tcW w:w="4639" w:type="dxa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директор ГБУ «Комплексный центр социального обслуживания населения Ковернинского района»</w:t>
            </w:r>
          </w:p>
        </w:tc>
      </w:tr>
      <w:tr w:rsidR="00A65418" w:rsidRPr="00A65418" w:rsidTr="00033649">
        <w:tc>
          <w:tcPr>
            <w:tcW w:w="2518" w:type="dxa"/>
            <w:vMerge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4" w:type="dxa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Балдин Александр Алексеевич</w:t>
            </w:r>
          </w:p>
        </w:tc>
        <w:tc>
          <w:tcPr>
            <w:tcW w:w="4639" w:type="dxa"/>
          </w:tcPr>
          <w:p w:rsidR="00A65418" w:rsidRPr="00A65418" w:rsidRDefault="00A65418" w:rsidP="00A65418">
            <w:pPr>
              <w:rPr>
                <w:rFonts w:ascii="Arial" w:hAnsi="Arial" w:cs="Arial"/>
                <w:sz w:val="24"/>
                <w:szCs w:val="24"/>
              </w:rPr>
            </w:pPr>
            <w:r w:rsidRPr="00A65418">
              <w:rPr>
                <w:rFonts w:ascii="Arial" w:hAnsi="Arial" w:cs="Arial"/>
                <w:sz w:val="24"/>
                <w:szCs w:val="24"/>
              </w:rPr>
              <w:t>действительный члена общества «Нижегородский краевед»</w:t>
            </w:r>
          </w:p>
        </w:tc>
      </w:tr>
    </w:tbl>
    <w:p w:rsidR="00A842B8" w:rsidRPr="00A65418" w:rsidRDefault="00A842B8" w:rsidP="00A65418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A842B8" w:rsidRPr="00A65418" w:rsidSect="00A6541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C57" w:rsidRDefault="00EC2C57" w:rsidP="00063379">
      <w:pPr>
        <w:spacing w:after="0" w:line="240" w:lineRule="auto"/>
      </w:pPr>
      <w:r>
        <w:separator/>
      </w:r>
    </w:p>
  </w:endnote>
  <w:endnote w:type="continuationSeparator" w:id="1">
    <w:p w:rsidR="00EC2C57" w:rsidRDefault="00EC2C57" w:rsidP="00063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lumbCondense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C57" w:rsidRDefault="00EC2C57" w:rsidP="00063379">
      <w:pPr>
        <w:spacing w:after="0" w:line="240" w:lineRule="auto"/>
      </w:pPr>
      <w:r>
        <w:separator/>
      </w:r>
    </w:p>
  </w:footnote>
  <w:footnote w:type="continuationSeparator" w:id="1">
    <w:p w:rsidR="00EC2C57" w:rsidRDefault="00EC2C57" w:rsidP="000633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2321"/>
    <w:multiLevelType w:val="multilevel"/>
    <w:tmpl w:val="D03405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054780F"/>
    <w:multiLevelType w:val="multilevel"/>
    <w:tmpl w:val="736A4A6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9327F91"/>
    <w:multiLevelType w:val="hybridMultilevel"/>
    <w:tmpl w:val="9D346BDE"/>
    <w:lvl w:ilvl="0" w:tplc="9D5AF1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1373D3"/>
    <w:multiLevelType w:val="multilevel"/>
    <w:tmpl w:val="9202F97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89D"/>
    <w:rsid w:val="00002C9E"/>
    <w:rsid w:val="00002FDE"/>
    <w:rsid w:val="00022A49"/>
    <w:rsid w:val="00036C4B"/>
    <w:rsid w:val="00050082"/>
    <w:rsid w:val="00063379"/>
    <w:rsid w:val="00080622"/>
    <w:rsid w:val="0008619D"/>
    <w:rsid w:val="00092153"/>
    <w:rsid w:val="000953EA"/>
    <w:rsid w:val="000E456F"/>
    <w:rsid w:val="000E4D55"/>
    <w:rsid w:val="001435E5"/>
    <w:rsid w:val="00167622"/>
    <w:rsid w:val="001B791C"/>
    <w:rsid w:val="001C2D20"/>
    <w:rsid w:val="001E316B"/>
    <w:rsid w:val="00200A87"/>
    <w:rsid w:val="0022181D"/>
    <w:rsid w:val="002576C6"/>
    <w:rsid w:val="00264192"/>
    <w:rsid w:val="00273D48"/>
    <w:rsid w:val="002A641C"/>
    <w:rsid w:val="002C2631"/>
    <w:rsid w:val="00310E16"/>
    <w:rsid w:val="0033528D"/>
    <w:rsid w:val="00376C1D"/>
    <w:rsid w:val="0038669F"/>
    <w:rsid w:val="004058F1"/>
    <w:rsid w:val="004136E6"/>
    <w:rsid w:val="0044295F"/>
    <w:rsid w:val="004C1736"/>
    <w:rsid w:val="004C73DC"/>
    <w:rsid w:val="00533412"/>
    <w:rsid w:val="00571073"/>
    <w:rsid w:val="005A08C3"/>
    <w:rsid w:val="005A0D35"/>
    <w:rsid w:val="005D5336"/>
    <w:rsid w:val="005F7E33"/>
    <w:rsid w:val="00630FDC"/>
    <w:rsid w:val="00692A67"/>
    <w:rsid w:val="006B2745"/>
    <w:rsid w:val="006B544C"/>
    <w:rsid w:val="00730CDE"/>
    <w:rsid w:val="007327D4"/>
    <w:rsid w:val="00742F0C"/>
    <w:rsid w:val="00752B36"/>
    <w:rsid w:val="00772AA6"/>
    <w:rsid w:val="007A673D"/>
    <w:rsid w:val="007B479D"/>
    <w:rsid w:val="007D0336"/>
    <w:rsid w:val="007F0DF8"/>
    <w:rsid w:val="00813540"/>
    <w:rsid w:val="00821FDE"/>
    <w:rsid w:val="008507E2"/>
    <w:rsid w:val="00865B9A"/>
    <w:rsid w:val="008741E4"/>
    <w:rsid w:val="00874893"/>
    <w:rsid w:val="008773C7"/>
    <w:rsid w:val="00891EB5"/>
    <w:rsid w:val="008A6620"/>
    <w:rsid w:val="00940DC8"/>
    <w:rsid w:val="009A346A"/>
    <w:rsid w:val="009C4A29"/>
    <w:rsid w:val="009D035C"/>
    <w:rsid w:val="00A00A5D"/>
    <w:rsid w:val="00A0135F"/>
    <w:rsid w:val="00A0714C"/>
    <w:rsid w:val="00A3289D"/>
    <w:rsid w:val="00A572ED"/>
    <w:rsid w:val="00A63C66"/>
    <w:rsid w:val="00A65418"/>
    <w:rsid w:val="00A842B8"/>
    <w:rsid w:val="00AC456A"/>
    <w:rsid w:val="00B12242"/>
    <w:rsid w:val="00B302B7"/>
    <w:rsid w:val="00B92FA2"/>
    <w:rsid w:val="00C056CC"/>
    <w:rsid w:val="00C2158E"/>
    <w:rsid w:val="00C506A3"/>
    <w:rsid w:val="00CD085A"/>
    <w:rsid w:val="00CD761A"/>
    <w:rsid w:val="00CF51CA"/>
    <w:rsid w:val="00D0176C"/>
    <w:rsid w:val="00D109C9"/>
    <w:rsid w:val="00D12496"/>
    <w:rsid w:val="00D60B0A"/>
    <w:rsid w:val="00D9074B"/>
    <w:rsid w:val="00D97595"/>
    <w:rsid w:val="00DA18AE"/>
    <w:rsid w:val="00DB5071"/>
    <w:rsid w:val="00E22EF9"/>
    <w:rsid w:val="00E36EE3"/>
    <w:rsid w:val="00E513FC"/>
    <w:rsid w:val="00E60B79"/>
    <w:rsid w:val="00E61B5E"/>
    <w:rsid w:val="00E7364E"/>
    <w:rsid w:val="00E76A7C"/>
    <w:rsid w:val="00EC2C57"/>
    <w:rsid w:val="00ED788F"/>
    <w:rsid w:val="00EE2799"/>
    <w:rsid w:val="00EE411D"/>
    <w:rsid w:val="00F075D6"/>
    <w:rsid w:val="00F16FD3"/>
    <w:rsid w:val="00F44418"/>
    <w:rsid w:val="00FB496A"/>
    <w:rsid w:val="00FC0BD8"/>
    <w:rsid w:val="00FC2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18"/>
  </w:style>
  <w:style w:type="paragraph" w:styleId="1">
    <w:name w:val="heading 1"/>
    <w:basedOn w:val="a"/>
    <w:next w:val="a"/>
    <w:link w:val="10"/>
    <w:uiPriority w:val="9"/>
    <w:qFormat/>
    <w:rsid w:val="00B302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0A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302B7"/>
    <w:pPr>
      <w:spacing w:before="150" w:after="150" w:line="330" w:lineRule="atLeast"/>
      <w:outlineLvl w:val="2"/>
    </w:pPr>
    <w:rPr>
      <w:rFonts w:ascii="PlumbCondensed" w:eastAsia="Times New Roman" w:hAnsi="PlumbCondensed" w:cs="Times New Roman"/>
      <w:color w:val="000000"/>
      <w:spacing w:val="15"/>
      <w:sz w:val="33"/>
      <w:szCs w:val="3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302B7"/>
    <w:rPr>
      <w:rFonts w:ascii="PlumbCondensed" w:eastAsia="Times New Roman" w:hAnsi="PlumbCondensed" w:cs="Times New Roman"/>
      <w:color w:val="000000"/>
      <w:spacing w:val="15"/>
      <w:sz w:val="33"/>
      <w:szCs w:val="33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302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B302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02B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3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3379"/>
  </w:style>
  <w:style w:type="paragraph" w:styleId="a7">
    <w:name w:val="footer"/>
    <w:basedOn w:val="a"/>
    <w:link w:val="a8"/>
    <w:uiPriority w:val="99"/>
    <w:unhideWhenUsed/>
    <w:rsid w:val="00063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3379"/>
  </w:style>
  <w:style w:type="paragraph" w:styleId="a9">
    <w:name w:val="Balloon Text"/>
    <w:basedOn w:val="a"/>
    <w:link w:val="aa"/>
    <w:uiPriority w:val="99"/>
    <w:semiHidden/>
    <w:unhideWhenUsed/>
    <w:rsid w:val="00D90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074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00A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02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302B7"/>
    <w:pPr>
      <w:spacing w:before="150" w:after="150" w:line="330" w:lineRule="atLeast"/>
      <w:outlineLvl w:val="2"/>
    </w:pPr>
    <w:rPr>
      <w:rFonts w:ascii="PlumbCondensed" w:eastAsia="Times New Roman" w:hAnsi="PlumbCondensed" w:cs="Times New Roman"/>
      <w:color w:val="000000"/>
      <w:spacing w:val="15"/>
      <w:sz w:val="33"/>
      <w:szCs w:val="3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302B7"/>
    <w:rPr>
      <w:rFonts w:ascii="PlumbCondensed" w:eastAsia="Times New Roman" w:hAnsi="PlumbCondensed" w:cs="Times New Roman"/>
      <w:color w:val="000000"/>
      <w:spacing w:val="15"/>
      <w:sz w:val="33"/>
      <w:szCs w:val="33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302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B302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02B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3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3379"/>
  </w:style>
  <w:style w:type="paragraph" w:styleId="a7">
    <w:name w:val="footer"/>
    <w:basedOn w:val="a"/>
    <w:link w:val="a8"/>
    <w:uiPriority w:val="99"/>
    <w:unhideWhenUsed/>
    <w:rsid w:val="00063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3379"/>
  </w:style>
  <w:style w:type="paragraph" w:styleId="a9">
    <w:name w:val="Balloon Text"/>
    <w:basedOn w:val="a"/>
    <w:link w:val="aa"/>
    <w:uiPriority w:val="99"/>
    <w:semiHidden/>
    <w:unhideWhenUsed/>
    <w:rsid w:val="00D90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07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4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6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АРМ 30-1</cp:lastModifiedBy>
  <cp:revision>6</cp:revision>
  <cp:lastPrinted>2022-11-16T08:26:00Z</cp:lastPrinted>
  <dcterms:created xsi:type="dcterms:W3CDTF">2026-05-04T08:04:00Z</dcterms:created>
  <dcterms:modified xsi:type="dcterms:W3CDTF">2026-05-06T11:43:00Z</dcterms:modified>
</cp:coreProperties>
</file>