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172" w:rsidRPr="00995584" w:rsidRDefault="00370172" w:rsidP="00995584">
      <w:pPr>
        <w:ind w:firstLine="0"/>
        <w:jc w:val="center"/>
        <w:rPr>
          <w:rFonts w:ascii="Arial" w:hAnsi="Arial" w:cs="Arial"/>
          <w:b/>
          <w:sz w:val="32"/>
          <w:szCs w:val="24"/>
        </w:rPr>
      </w:pPr>
      <w:r w:rsidRPr="00995584">
        <w:rPr>
          <w:rFonts w:ascii="Arial" w:hAnsi="Arial" w:cs="Arial"/>
          <w:b/>
          <w:sz w:val="32"/>
          <w:szCs w:val="24"/>
        </w:rPr>
        <w:t>Администрация</w:t>
      </w:r>
    </w:p>
    <w:p w:rsidR="00370172" w:rsidRPr="00995584" w:rsidRDefault="00370172" w:rsidP="00995584">
      <w:pPr>
        <w:ind w:firstLine="0"/>
        <w:jc w:val="center"/>
        <w:rPr>
          <w:rFonts w:ascii="Arial" w:hAnsi="Arial" w:cs="Arial"/>
          <w:b/>
          <w:sz w:val="32"/>
          <w:szCs w:val="24"/>
        </w:rPr>
      </w:pPr>
      <w:r w:rsidRPr="00995584">
        <w:rPr>
          <w:rFonts w:ascii="Arial" w:hAnsi="Arial" w:cs="Arial"/>
          <w:b/>
          <w:sz w:val="32"/>
          <w:szCs w:val="24"/>
        </w:rPr>
        <w:t>Ковернинского муниципального округа</w:t>
      </w:r>
    </w:p>
    <w:p w:rsidR="00370172" w:rsidRPr="00995584" w:rsidRDefault="00370172" w:rsidP="00995584">
      <w:pPr>
        <w:ind w:firstLine="0"/>
        <w:jc w:val="center"/>
        <w:rPr>
          <w:rFonts w:ascii="Arial" w:hAnsi="Arial" w:cs="Arial"/>
          <w:b/>
          <w:sz w:val="32"/>
          <w:szCs w:val="24"/>
        </w:rPr>
      </w:pPr>
      <w:r w:rsidRPr="00995584">
        <w:rPr>
          <w:rFonts w:ascii="Arial" w:hAnsi="Arial" w:cs="Arial"/>
          <w:b/>
          <w:sz w:val="32"/>
          <w:szCs w:val="24"/>
        </w:rPr>
        <w:t>Нижегородской области</w:t>
      </w:r>
    </w:p>
    <w:p w:rsidR="00370172" w:rsidRPr="00995584" w:rsidRDefault="00370172" w:rsidP="00995584">
      <w:pPr>
        <w:ind w:firstLine="0"/>
        <w:jc w:val="center"/>
        <w:rPr>
          <w:rFonts w:ascii="Arial" w:hAnsi="Arial" w:cs="Arial"/>
          <w:b/>
          <w:sz w:val="32"/>
          <w:szCs w:val="24"/>
        </w:rPr>
      </w:pPr>
      <w:r w:rsidRPr="00995584">
        <w:rPr>
          <w:rFonts w:ascii="Arial" w:hAnsi="Arial" w:cs="Arial"/>
          <w:b/>
          <w:sz w:val="32"/>
          <w:szCs w:val="24"/>
        </w:rPr>
        <w:t>П О С Т А Н О В Л Е Н И Е</w:t>
      </w:r>
    </w:p>
    <w:p w:rsidR="00370172" w:rsidRPr="00995584" w:rsidRDefault="00370172" w:rsidP="00995584">
      <w:pPr>
        <w:ind w:left="-567" w:firstLine="0"/>
        <w:jc w:val="center"/>
        <w:rPr>
          <w:rFonts w:ascii="Arial" w:hAnsi="Arial" w:cs="Arial"/>
          <w:sz w:val="24"/>
          <w:szCs w:val="24"/>
        </w:rPr>
      </w:pPr>
    </w:p>
    <w:p w:rsidR="007C3762" w:rsidRPr="00995584" w:rsidRDefault="00995584" w:rsidP="00995584">
      <w:pPr>
        <w:ind w:firstLine="0"/>
        <w:rPr>
          <w:rFonts w:ascii="Arial" w:hAnsi="Arial" w:cs="Arial"/>
          <w:sz w:val="24"/>
          <w:szCs w:val="24"/>
        </w:rPr>
      </w:pPr>
      <w:r w:rsidRPr="00995584">
        <w:rPr>
          <w:rFonts w:ascii="Arial" w:hAnsi="Arial" w:cs="Arial"/>
          <w:sz w:val="24"/>
          <w:szCs w:val="24"/>
        </w:rPr>
        <w:t>05.03.2026</w:t>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r>
      <w:r w:rsidRPr="00995584">
        <w:rPr>
          <w:rFonts w:ascii="Arial" w:hAnsi="Arial" w:cs="Arial"/>
          <w:sz w:val="24"/>
          <w:szCs w:val="24"/>
        </w:rPr>
        <w:tab/>
        <w:t>№306</w:t>
      </w:r>
    </w:p>
    <w:p w:rsidR="00370172" w:rsidRPr="00995584" w:rsidRDefault="00370172" w:rsidP="00995584">
      <w:pPr>
        <w:ind w:firstLine="0"/>
        <w:rPr>
          <w:rFonts w:ascii="Arial" w:hAnsi="Arial" w:cs="Arial"/>
          <w:sz w:val="24"/>
          <w:szCs w:val="24"/>
        </w:rPr>
      </w:pPr>
    </w:p>
    <w:p w:rsidR="00E746D5" w:rsidRPr="00995584" w:rsidRDefault="00E746D5" w:rsidP="00995584">
      <w:pPr>
        <w:ind w:firstLine="0"/>
        <w:jc w:val="center"/>
        <w:rPr>
          <w:rFonts w:ascii="Arial" w:hAnsi="Arial" w:cs="Arial"/>
          <w:b/>
          <w:sz w:val="32"/>
          <w:szCs w:val="24"/>
        </w:rPr>
      </w:pPr>
      <w:bookmarkStart w:id="0" w:name="_GoBack"/>
      <w:r w:rsidRPr="00995584">
        <w:rPr>
          <w:rFonts w:ascii="Arial" w:hAnsi="Arial" w:cs="Arial"/>
          <w:b/>
          <w:sz w:val="32"/>
          <w:szCs w:val="24"/>
        </w:rPr>
        <w:t xml:space="preserve">О внесении изменений в постановление администрации Ковернинского муниципального округа Нижегородской области от 13.06.2024 №797 «Об утверждении Положения об организационно-правовом отдела администрации Ковернинского муниципального округа Нижегородской области» </w:t>
      </w:r>
    </w:p>
    <w:bookmarkEnd w:id="0"/>
    <w:p w:rsidR="00370172" w:rsidRPr="00995584" w:rsidRDefault="00370172" w:rsidP="00995584">
      <w:pPr>
        <w:ind w:firstLine="0"/>
        <w:rPr>
          <w:rFonts w:ascii="Arial" w:hAnsi="Arial" w:cs="Arial"/>
          <w:sz w:val="24"/>
          <w:szCs w:val="24"/>
        </w:rPr>
      </w:pPr>
    </w:p>
    <w:p w:rsidR="00370172" w:rsidRPr="00995584" w:rsidRDefault="00370172" w:rsidP="00995584">
      <w:pPr>
        <w:ind w:firstLine="0"/>
        <w:rPr>
          <w:rFonts w:ascii="Arial" w:hAnsi="Arial" w:cs="Arial"/>
          <w:sz w:val="24"/>
          <w:szCs w:val="24"/>
        </w:rPr>
      </w:pPr>
      <w:r w:rsidRPr="00995584">
        <w:rPr>
          <w:rFonts w:ascii="Arial" w:hAnsi="Arial" w:cs="Arial"/>
          <w:sz w:val="24"/>
          <w:szCs w:val="24"/>
        </w:rPr>
        <w:tab/>
      </w:r>
      <w:r w:rsidR="007C3762" w:rsidRPr="00995584">
        <w:rPr>
          <w:rFonts w:ascii="Arial" w:hAnsi="Arial" w:cs="Arial"/>
          <w:sz w:val="24"/>
          <w:szCs w:val="24"/>
        </w:rPr>
        <w:t>В связи с произошедшими кадровыми изменениями, в</w:t>
      </w:r>
      <w:r w:rsidRPr="00995584">
        <w:rPr>
          <w:rFonts w:ascii="Arial" w:hAnsi="Arial" w:cs="Arial"/>
          <w:sz w:val="24"/>
          <w:szCs w:val="24"/>
        </w:rPr>
        <w:t xml:space="preserve"> соответствии с Законом Нижегородской области от 03.08.2007 №99-З «О муниципальной службе в Нижегородской области», Уставом Ковернинского муниципального округа Нижегородской области, администрация округа </w:t>
      </w:r>
      <w:r w:rsidRPr="00995584">
        <w:rPr>
          <w:rFonts w:ascii="Arial" w:hAnsi="Arial" w:cs="Arial"/>
          <w:b/>
          <w:sz w:val="24"/>
          <w:szCs w:val="24"/>
        </w:rPr>
        <w:t>п</w:t>
      </w:r>
      <w:r w:rsidR="007C3762" w:rsidRPr="00995584">
        <w:rPr>
          <w:rFonts w:ascii="Arial" w:hAnsi="Arial" w:cs="Arial"/>
          <w:b/>
          <w:sz w:val="24"/>
          <w:szCs w:val="24"/>
        </w:rPr>
        <w:t xml:space="preserve"> </w:t>
      </w:r>
      <w:r w:rsidRPr="00995584">
        <w:rPr>
          <w:rFonts w:ascii="Arial" w:hAnsi="Arial" w:cs="Arial"/>
          <w:b/>
          <w:sz w:val="24"/>
          <w:szCs w:val="24"/>
        </w:rPr>
        <w:t>о</w:t>
      </w:r>
      <w:r w:rsidR="007C3762" w:rsidRPr="00995584">
        <w:rPr>
          <w:rFonts w:ascii="Arial" w:hAnsi="Arial" w:cs="Arial"/>
          <w:b/>
          <w:sz w:val="24"/>
          <w:szCs w:val="24"/>
        </w:rPr>
        <w:t xml:space="preserve"> </w:t>
      </w:r>
      <w:r w:rsidRPr="00995584">
        <w:rPr>
          <w:rFonts w:ascii="Arial" w:hAnsi="Arial" w:cs="Arial"/>
          <w:b/>
          <w:sz w:val="24"/>
          <w:szCs w:val="24"/>
        </w:rPr>
        <w:t>с</w:t>
      </w:r>
      <w:r w:rsidR="007C3762" w:rsidRPr="00995584">
        <w:rPr>
          <w:rFonts w:ascii="Arial" w:hAnsi="Arial" w:cs="Arial"/>
          <w:b/>
          <w:sz w:val="24"/>
          <w:szCs w:val="24"/>
        </w:rPr>
        <w:t xml:space="preserve"> </w:t>
      </w:r>
      <w:r w:rsidRPr="00995584">
        <w:rPr>
          <w:rFonts w:ascii="Arial" w:hAnsi="Arial" w:cs="Arial"/>
          <w:b/>
          <w:sz w:val="24"/>
          <w:szCs w:val="24"/>
        </w:rPr>
        <w:t>т</w:t>
      </w:r>
      <w:r w:rsidR="007C3762" w:rsidRPr="00995584">
        <w:rPr>
          <w:rFonts w:ascii="Arial" w:hAnsi="Arial" w:cs="Arial"/>
          <w:b/>
          <w:sz w:val="24"/>
          <w:szCs w:val="24"/>
        </w:rPr>
        <w:t xml:space="preserve"> </w:t>
      </w:r>
      <w:r w:rsidRPr="00995584">
        <w:rPr>
          <w:rFonts w:ascii="Arial" w:hAnsi="Arial" w:cs="Arial"/>
          <w:b/>
          <w:sz w:val="24"/>
          <w:szCs w:val="24"/>
        </w:rPr>
        <w:t>а</w:t>
      </w:r>
      <w:r w:rsidR="007C3762" w:rsidRPr="00995584">
        <w:rPr>
          <w:rFonts w:ascii="Arial" w:hAnsi="Arial" w:cs="Arial"/>
          <w:b/>
          <w:sz w:val="24"/>
          <w:szCs w:val="24"/>
        </w:rPr>
        <w:t xml:space="preserve"> </w:t>
      </w:r>
      <w:r w:rsidRPr="00995584">
        <w:rPr>
          <w:rFonts w:ascii="Arial" w:hAnsi="Arial" w:cs="Arial"/>
          <w:b/>
          <w:sz w:val="24"/>
          <w:szCs w:val="24"/>
        </w:rPr>
        <w:t>н</w:t>
      </w:r>
      <w:r w:rsidR="007C3762" w:rsidRPr="00995584">
        <w:rPr>
          <w:rFonts w:ascii="Arial" w:hAnsi="Arial" w:cs="Arial"/>
          <w:b/>
          <w:sz w:val="24"/>
          <w:szCs w:val="24"/>
        </w:rPr>
        <w:t xml:space="preserve"> </w:t>
      </w:r>
      <w:r w:rsidRPr="00995584">
        <w:rPr>
          <w:rFonts w:ascii="Arial" w:hAnsi="Arial" w:cs="Arial"/>
          <w:b/>
          <w:sz w:val="24"/>
          <w:szCs w:val="24"/>
        </w:rPr>
        <w:t>о</w:t>
      </w:r>
      <w:r w:rsidR="007C3762" w:rsidRPr="00995584">
        <w:rPr>
          <w:rFonts w:ascii="Arial" w:hAnsi="Arial" w:cs="Arial"/>
          <w:b/>
          <w:sz w:val="24"/>
          <w:szCs w:val="24"/>
        </w:rPr>
        <w:t xml:space="preserve"> </w:t>
      </w:r>
      <w:r w:rsidRPr="00995584">
        <w:rPr>
          <w:rFonts w:ascii="Arial" w:hAnsi="Arial" w:cs="Arial"/>
          <w:b/>
          <w:sz w:val="24"/>
          <w:szCs w:val="24"/>
        </w:rPr>
        <w:t>в</w:t>
      </w:r>
      <w:r w:rsidR="007C3762" w:rsidRPr="00995584">
        <w:rPr>
          <w:rFonts w:ascii="Arial" w:hAnsi="Arial" w:cs="Arial"/>
          <w:b/>
          <w:sz w:val="24"/>
          <w:szCs w:val="24"/>
        </w:rPr>
        <w:t xml:space="preserve"> </w:t>
      </w:r>
      <w:r w:rsidRPr="00995584">
        <w:rPr>
          <w:rFonts w:ascii="Arial" w:hAnsi="Arial" w:cs="Arial"/>
          <w:b/>
          <w:sz w:val="24"/>
          <w:szCs w:val="24"/>
        </w:rPr>
        <w:t>л</w:t>
      </w:r>
      <w:r w:rsidR="007C3762" w:rsidRPr="00995584">
        <w:rPr>
          <w:rFonts w:ascii="Arial" w:hAnsi="Arial" w:cs="Arial"/>
          <w:b/>
          <w:sz w:val="24"/>
          <w:szCs w:val="24"/>
        </w:rPr>
        <w:t xml:space="preserve"> </w:t>
      </w:r>
      <w:r w:rsidRPr="00995584">
        <w:rPr>
          <w:rFonts w:ascii="Arial" w:hAnsi="Arial" w:cs="Arial"/>
          <w:b/>
          <w:sz w:val="24"/>
          <w:szCs w:val="24"/>
        </w:rPr>
        <w:t>я</w:t>
      </w:r>
      <w:r w:rsidR="007C3762" w:rsidRPr="00995584">
        <w:rPr>
          <w:rFonts w:ascii="Arial" w:hAnsi="Arial" w:cs="Arial"/>
          <w:b/>
          <w:sz w:val="24"/>
          <w:szCs w:val="24"/>
        </w:rPr>
        <w:t xml:space="preserve"> </w:t>
      </w:r>
      <w:r w:rsidRPr="00995584">
        <w:rPr>
          <w:rFonts w:ascii="Arial" w:hAnsi="Arial" w:cs="Arial"/>
          <w:b/>
          <w:sz w:val="24"/>
          <w:szCs w:val="24"/>
        </w:rPr>
        <w:t>е</w:t>
      </w:r>
      <w:r w:rsidR="007C3762" w:rsidRPr="00995584">
        <w:rPr>
          <w:rFonts w:ascii="Arial" w:hAnsi="Arial" w:cs="Arial"/>
          <w:b/>
          <w:sz w:val="24"/>
          <w:szCs w:val="24"/>
        </w:rPr>
        <w:t xml:space="preserve"> </w:t>
      </w:r>
      <w:r w:rsidRPr="00995584">
        <w:rPr>
          <w:rFonts w:ascii="Arial" w:hAnsi="Arial" w:cs="Arial"/>
          <w:b/>
          <w:sz w:val="24"/>
          <w:szCs w:val="24"/>
        </w:rPr>
        <w:t>т</w:t>
      </w:r>
      <w:r w:rsidRPr="00995584">
        <w:rPr>
          <w:rFonts w:ascii="Arial" w:hAnsi="Arial" w:cs="Arial"/>
          <w:sz w:val="24"/>
          <w:szCs w:val="24"/>
        </w:rPr>
        <w:t>:</w:t>
      </w:r>
    </w:p>
    <w:p w:rsidR="00370172" w:rsidRPr="00995584" w:rsidRDefault="007C3762" w:rsidP="00995584">
      <w:pPr>
        <w:ind w:firstLine="708"/>
        <w:rPr>
          <w:rFonts w:ascii="Arial" w:hAnsi="Arial" w:cs="Arial"/>
          <w:sz w:val="24"/>
          <w:szCs w:val="24"/>
        </w:rPr>
      </w:pPr>
      <w:r w:rsidRPr="00995584">
        <w:rPr>
          <w:rFonts w:ascii="Arial" w:hAnsi="Arial" w:cs="Arial"/>
          <w:sz w:val="24"/>
          <w:szCs w:val="24"/>
        </w:rPr>
        <w:t xml:space="preserve">Внести следующие изменения в </w:t>
      </w:r>
      <w:r w:rsidR="00370172" w:rsidRPr="00995584">
        <w:rPr>
          <w:rFonts w:ascii="Arial" w:hAnsi="Arial" w:cs="Arial"/>
          <w:sz w:val="24"/>
          <w:szCs w:val="24"/>
        </w:rPr>
        <w:t>Положение об организационно-правовом отделе администрации Ковернинского муниципального округа Нижегородской области</w:t>
      </w:r>
      <w:r w:rsidRPr="00995584">
        <w:rPr>
          <w:rFonts w:ascii="Arial" w:hAnsi="Arial" w:cs="Arial"/>
          <w:sz w:val="24"/>
          <w:szCs w:val="24"/>
        </w:rPr>
        <w:t>, утвержденное постановлением администрации Ковернинского муниципального округа Нижегородской области от 13.06.2024 №979</w:t>
      </w:r>
      <w:r w:rsidR="00370172" w:rsidRPr="00995584">
        <w:rPr>
          <w:rFonts w:ascii="Arial" w:hAnsi="Arial" w:cs="Arial"/>
          <w:sz w:val="24"/>
          <w:szCs w:val="24"/>
        </w:rPr>
        <w:t>.</w:t>
      </w:r>
    </w:p>
    <w:p w:rsidR="00370172" w:rsidRPr="00995584" w:rsidRDefault="00370172" w:rsidP="00995584">
      <w:pPr>
        <w:ind w:firstLine="0"/>
        <w:rPr>
          <w:rFonts w:ascii="Arial" w:hAnsi="Arial" w:cs="Arial"/>
          <w:sz w:val="24"/>
          <w:szCs w:val="24"/>
        </w:rPr>
      </w:pPr>
      <w:r w:rsidRPr="00995584">
        <w:rPr>
          <w:rFonts w:ascii="Arial" w:hAnsi="Arial" w:cs="Arial"/>
          <w:sz w:val="24"/>
          <w:szCs w:val="24"/>
        </w:rPr>
        <w:tab/>
      </w:r>
      <w:r w:rsidR="007C3762" w:rsidRPr="00995584">
        <w:rPr>
          <w:rFonts w:ascii="Arial" w:hAnsi="Arial" w:cs="Arial"/>
          <w:sz w:val="24"/>
          <w:szCs w:val="24"/>
        </w:rPr>
        <w:t xml:space="preserve">1. </w:t>
      </w:r>
      <w:r w:rsidR="00EB0284" w:rsidRPr="00995584">
        <w:rPr>
          <w:rFonts w:ascii="Arial" w:hAnsi="Arial" w:cs="Arial"/>
          <w:sz w:val="24"/>
          <w:szCs w:val="24"/>
        </w:rPr>
        <w:t>Пункт 1.2. изложить в новой редакции:</w:t>
      </w:r>
    </w:p>
    <w:p w:rsidR="00EB0284" w:rsidRPr="00995584" w:rsidRDefault="00EB0284" w:rsidP="00995584">
      <w:pPr>
        <w:rPr>
          <w:rFonts w:ascii="Arial" w:hAnsi="Arial" w:cs="Arial"/>
          <w:sz w:val="24"/>
          <w:szCs w:val="24"/>
        </w:rPr>
      </w:pPr>
      <w:r w:rsidRPr="00995584">
        <w:rPr>
          <w:rFonts w:ascii="Arial" w:hAnsi="Arial" w:cs="Arial"/>
          <w:sz w:val="24"/>
          <w:szCs w:val="24"/>
        </w:rPr>
        <w:t>«1.2. В своей деятельности  отдел руководствуется Конституцией Российской Федерации, Федеральным законом от 20.03.2025 №33-ФЗ «</w:t>
      </w:r>
      <w:r w:rsidRPr="00995584">
        <w:rPr>
          <w:rFonts w:ascii="Arial" w:hAnsi="Arial" w:cs="Arial"/>
          <w:color w:val="22272F"/>
          <w:sz w:val="24"/>
          <w:szCs w:val="24"/>
          <w:shd w:val="clear" w:color="auto" w:fill="FFFFFF"/>
        </w:rPr>
        <w:t xml:space="preserve">Об общих принципах организации местного самоуправления в единой системе публичной власти», </w:t>
      </w:r>
      <w:r w:rsidRPr="00995584">
        <w:rPr>
          <w:rFonts w:ascii="Arial" w:hAnsi="Arial" w:cs="Arial"/>
          <w:sz w:val="24"/>
          <w:szCs w:val="24"/>
        </w:rPr>
        <w:t>законодательством о муниципальной службе в Российской Федерации и Нижегородской области, законодательством, регулирующим вопросы  о противодействия коррупции, Уставом Нижегородской области, Уставом Ковернинского муниципального округа Нижегородской области, настоящим Положением об организационно-правовом отделе администрации Ковернинского муниципального округа Нижегородской области (далее – положение), иными правовыми актами органов местного самоуправления  Ковернинского округа».</w:t>
      </w:r>
    </w:p>
    <w:p w:rsidR="00EB0284" w:rsidRPr="00995584" w:rsidRDefault="00EB0284" w:rsidP="00995584">
      <w:pPr>
        <w:rPr>
          <w:rFonts w:ascii="Arial" w:hAnsi="Arial" w:cs="Arial"/>
          <w:sz w:val="24"/>
          <w:szCs w:val="24"/>
        </w:rPr>
      </w:pPr>
      <w:r w:rsidRPr="00995584">
        <w:rPr>
          <w:rFonts w:ascii="Arial" w:hAnsi="Arial" w:cs="Arial"/>
          <w:sz w:val="24"/>
          <w:szCs w:val="24"/>
        </w:rPr>
        <w:t>2. Пункт 1.3. изложить в новой редакции:</w:t>
      </w:r>
    </w:p>
    <w:p w:rsidR="00EB0284" w:rsidRPr="00995584" w:rsidRDefault="00EB0284" w:rsidP="00995584">
      <w:pPr>
        <w:rPr>
          <w:rFonts w:ascii="Arial" w:hAnsi="Arial" w:cs="Arial"/>
          <w:sz w:val="24"/>
          <w:szCs w:val="24"/>
        </w:rPr>
      </w:pPr>
      <w:r w:rsidRPr="00995584">
        <w:rPr>
          <w:rFonts w:ascii="Arial" w:hAnsi="Arial" w:cs="Arial"/>
          <w:sz w:val="24"/>
          <w:szCs w:val="24"/>
        </w:rPr>
        <w:t>«1.3. Структура и численность отдела определяется  штатным расписанием администрации округа. Отдел  финансируется за счет средств бюджета Ковернинского  муниципального округа Нижегородской области.</w:t>
      </w:r>
    </w:p>
    <w:p w:rsidR="00EB0284" w:rsidRPr="00995584" w:rsidRDefault="00EB0284" w:rsidP="00995584">
      <w:pPr>
        <w:rPr>
          <w:rFonts w:ascii="Arial" w:hAnsi="Arial" w:cs="Arial"/>
          <w:sz w:val="24"/>
          <w:szCs w:val="24"/>
        </w:rPr>
      </w:pPr>
      <w:r w:rsidRPr="00995584">
        <w:rPr>
          <w:rFonts w:ascii="Arial" w:hAnsi="Arial" w:cs="Arial"/>
          <w:sz w:val="24"/>
          <w:szCs w:val="24"/>
        </w:rPr>
        <w:t xml:space="preserve"> В структуру организационно-правового отдела входит: заведующий отделом, заместитель заведующего отделом (кадры), консультант (канцелярия администрации округа), консультант, главный специалист (опека совершеннолетних недееспособных граждан), специалист (работник, замещающий должность, не являющуюся должностью муниципальной службы). </w:t>
      </w:r>
    </w:p>
    <w:p w:rsidR="00EB0284" w:rsidRPr="00995584" w:rsidRDefault="00EB0284" w:rsidP="00995584">
      <w:pPr>
        <w:rPr>
          <w:rFonts w:ascii="Arial" w:hAnsi="Arial" w:cs="Arial"/>
          <w:sz w:val="24"/>
          <w:szCs w:val="24"/>
        </w:rPr>
      </w:pPr>
      <w:r w:rsidRPr="00995584">
        <w:rPr>
          <w:rFonts w:ascii="Arial" w:hAnsi="Arial" w:cs="Arial"/>
          <w:sz w:val="24"/>
          <w:szCs w:val="24"/>
        </w:rPr>
        <w:t xml:space="preserve">Распределение обязанностей между сотрудниками отдела осуществляет заведующий отделом. Основные должностные обязанности определяются в должностных инструкциях, утверждаемых  распоряжением администрации округа. По устному распоряжению заведующего отделом сотрудники отдела в пределах своей компетенции в рамках рабочего времени могут выполнять иные поручения. Иная дополнительная работа (увеличение объема работы, временное исполнение обязанностей отсутствующего работника, совмещение должностей, совместительство) может выполняться сотрудниками отдела по распоряжению администрации округа за плату, установленную дополнительным соглашением к </w:t>
      </w:r>
      <w:r w:rsidRPr="00995584">
        <w:rPr>
          <w:rFonts w:ascii="Arial" w:hAnsi="Arial" w:cs="Arial"/>
          <w:sz w:val="24"/>
          <w:szCs w:val="24"/>
        </w:rPr>
        <w:lastRenderedPageBreak/>
        <w:t>трудовому договору, соглашением.</w:t>
      </w:r>
    </w:p>
    <w:p w:rsidR="00EB0284" w:rsidRPr="00995584" w:rsidRDefault="00EB0284" w:rsidP="00995584">
      <w:pPr>
        <w:rPr>
          <w:rFonts w:ascii="Arial" w:hAnsi="Arial" w:cs="Arial"/>
          <w:sz w:val="24"/>
          <w:szCs w:val="24"/>
        </w:rPr>
      </w:pPr>
      <w:r w:rsidRPr="00995584">
        <w:rPr>
          <w:rFonts w:ascii="Arial" w:hAnsi="Arial" w:cs="Arial"/>
          <w:sz w:val="24"/>
          <w:szCs w:val="24"/>
        </w:rPr>
        <w:t>В штат отдела входят:</w:t>
      </w:r>
    </w:p>
    <w:p w:rsidR="00EB0284" w:rsidRPr="00995584" w:rsidRDefault="00EB0284" w:rsidP="00995584">
      <w:pPr>
        <w:widowControl/>
        <w:rPr>
          <w:rFonts w:ascii="Arial" w:hAnsi="Arial" w:cs="Arial"/>
          <w:sz w:val="24"/>
          <w:szCs w:val="24"/>
        </w:rPr>
      </w:pPr>
      <w:r w:rsidRPr="00995584">
        <w:rPr>
          <w:rFonts w:ascii="Arial" w:hAnsi="Arial" w:cs="Arial"/>
          <w:sz w:val="24"/>
          <w:szCs w:val="24"/>
        </w:rPr>
        <w:t xml:space="preserve">-Заведующий отделом, который замещает главную должность муниципальной службы, </w:t>
      </w:r>
      <w:r w:rsidR="008D3879" w:rsidRPr="00995584">
        <w:rPr>
          <w:rFonts w:ascii="Arial" w:hAnsi="Arial" w:cs="Arial"/>
          <w:sz w:val="24"/>
          <w:szCs w:val="24"/>
        </w:rPr>
        <w:t xml:space="preserve">по вопросам реализации антикоррупционной политики в администрации Ковернинского муниципального округа </w:t>
      </w:r>
      <w:r w:rsidRPr="00995584">
        <w:rPr>
          <w:rFonts w:ascii="Arial" w:hAnsi="Arial" w:cs="Arial"/>
          <w:sz w:val="24"/>
          <w:szCs w:val="24"/>
        </w:rPr>
        <w:t>подчиняется  непосредственно главе местного самоуправления</w:t>
      </w:r>
      <w:r w:rsidR="008D3879" w:rsidRPr="00995584">
        <w:rPr>
          <w:rFonts w:ascii="Arial" w:hAnsi="Arial" w:cs="Arial"/>
          <w:sz w:val="24"/>
          <w:szCs w:val="24"/>
        </w:rPr>
        <w:t xml:space="preserve">, по </w:t>
      </w:r>
      <w:r w:rsidR="007B44B4" w:rsidRPr="00995584">
        <w:rPr>
          <w:rFonts w:ascii="Arial" w:hAnsi="Arial" w:cs="Arial"/>
          <w:sz w:val="24"/>
          <w:szCs w:val="24"/>
        </w:rPr>
        <w:t xml:space="preserve">остальным вопросам, входящим в </w:t>
      </w:r>
      <w:r w:rsidR="00F41855" w:rsidRPr="00995584">
        <w:rPr>
          <w:rFonts w:ascii="Arial" w:hAnsi="Arial" w:cs="Arial"/>
          <w:sz w:val="24"/>
          <w:szCs w:val="24"/>
        </w:rPr>
        <w:t xml:space="preserve">полномочия </w:t>
      </w:r>
      <w:r w:rsidR="007B44B4" w:rsidRPr="00995584">
        <w:rPr>
          <w:rFonts w:ascii="Arial" w:hAnsi="Arial" w:cs="Arial"/>
          <w:sz w:val="24"/>
          <w:szCs w:val="24"/>
        </w:rPr>
        <w:t>отдела</w:t>
      </w:r>
      <w:r w:rsidR="00F41855" w:rsidRPr="00995584">
        <w:rPr>
          <w:rFonts w:ascii="Arial" w:hAnsi="Arial" w:cs="Arial"/>
          <w:sz w:val="24"/>
          <w:szCs w:val="24"/>
        </w:rPr>
        <w:t>,</w:t>
      </w:r>
      <w:r w:rsidR="007B44B4" w:rsidRPr="00995584">
        <w:rPr>
          <w:rFonts w:ascii="Arial" w:hAnsi="Arial" w:cs="Arial"/>
          <w:sz w:val="24"/>
          <w:szCs w:val="24"/>
        </w:rPr>
        <w:t xml:space="preserve"> подчиняется управляющему делами администрации округа</w:t>
      </w:r>
      <w:r w:rsidRPr="00995584">
        <w:rPr>
          <w:rFonts w:ascii="Arial" w:hAnsi="Arial" w:cs="Arial"/>
          <w:sz w:val="24"/>
          <w:szCs w:val="24"/>
        </w:rPr>
        <w:t xml:space="preserve">. Назначается и освобождается от замещаемой должности главой местного самоуправления по распоряжению администрации округа. </w:t>
      </w:r>
    </w:p>
    <w:p w:rsidR="00EB0284" w:rsidRPr="00995584" w:rsidRDefault="00EB0284" w:rsidP="00995584">
      <w:pPr>
        <w:widowControl/>
        <w:ind w:firstLine="0"/>
        <w:rPr>
          <w:rFonts w:ascii="Arial" w:hAnsi="Arial" w:cs="Arial"/>
          <w:sz w:val="24"/>
          <w:szCs w:val="24"/>
          <w:lang w:eastAsia="ru-RU"/>
        </w:rPr>
      </w:pPr>
      <w:r w:rsidRPr="00995584">
        <w:rPr>
          <w:rFonts w:ascii="Arial" w:hAnsi="Arial" w:cs="Arial"/>
          <w:sz w:val="24"/>
          <w:szCs w:val="24"/>
        </w:rPr>
        <w:tab/>
        <w:t xml:space="preserve">На должность заведующего отделом назначается профессиональный юрист, имеющий высшее юридическое образовании и стаж работы по специальности </w:t>
      </w:r>
      <w:r w:rsidRPr="00995584">
        <w:rPr>
          <w:rFonts w:ascii="Arial" w:hAnsi="Arial" w:cs="Arial"/>
          <w:sz w:val="24"/>
          <w:szCs w:val="24"/>
          <w:lang w:eastAsia="ru-RU"/>
        </w:rPr>
        <w:t>не менее двух лет.</w:t>
      </w:r>
    </w:p>
    <w:p w:rsidR="00EB0284" w:rsidRPr="00995584" w:rsidRDefault="00EB0284" w:rsidP="00995584">
      <w:pPr>
        <w:widowControl/>
        <w:rPr>
          <w:rFonts w:ascii="Arial" w:hAnsi="Arial" w:cs="Arial"/>
          <w:sz w:val="24"/>
          <w:szCs w:val="24"/>
          <w:lang w:eastAsia="ru-RU"/>
        </w:rPr>
      </w:pPr>
      <w:r w:rsidRPr="00995584">
        <w:rPr>
          <w:rFonts w:ascii="Arial" w:hAnsi="Arial" w:cs="Arial"/>
          <w:sz w:val="24"/>
          <w:szCs w:val="24"/>
          <w:lang w:eastAsia="ru-RU"/>
        </w:rPr>
        <w:t>Для сотрудников отдела устанавливается следующая подчиненность и  квалификационные требования:</w:t>
      </w:r>
    </w:p>
    <w:p w:rsidR="00EB0284" w:rsidRPr="00995584" w:rsidRDefault="00EB0284" w:rsidP="00995584">
      <w:pPr>
        <w:widowControl/>
        <w:rPr>
          <w:rFonts w:ascii="Arial" w:hAnsi="Arial" w:cs="Arial"/>
          <w:sz w:val="24"/>
          <w:szCs w:val="24"/>
          <w:lang w:eastAsia="ru-RU"/>
        </w:rPr>
      </w:pPr>
      <w:r w:rsidRPr="00995584">
        <w:rPr>
          <w:rFonts w:ascii="Arial" w:hAnsi="Arial" w:cs="Arial"/>
          <w:sz w:val="24"/>
          <w:szCs w:val="24"/>
        </w:rPr>
        <w:t xml:space="preserve">- заместитель заведующего отделом (кадры), замещающий главную должность муниципальной службы, подчиняется непосредственно </w:t>
      </w:r>
      <w:r w:rsidR="00933CF7" w:rsidRPr="00995584">
        <w:rPr>
          <w:rFonts w:ascii="Arial" w:hAnsi="Arial" w:cs="Arial"/>
          <w:sz w:val="24"/>
          <w:szCs w:val="24"/>
        </w:rPr>
        <w:t xml:space="preserve">главе местного самоуправления, управляющему делами и </w:t>
      </w:r>
      <w:r w:rsidR="008D3879" w:rsidRPr="00995584">
        <w:rPr>
          <w:rFonts w:ascii="Arial" w:hAnsi="Arial" w:cs="Arial"/>
          <w:sz w:val="24"/>
          <w:szCs w:val="24"/>
        </w:rPr>
        <w:t>заведующему отделом</w:t>
      </w:r>
      <w:r w:rsidRPr="00995584">
        <w:rPr>
          <w:rFonts w:ascii="Arial" w:hAnsi="Arial" w:cs="Arial"/>
          <w:sz w:val="24"/>
          <w:szCs w:val="24"/>
        </w:rPr>
        <w:t>;</w:t>
      </w:r>
    </w:p>
    <w:p w:rsidR="00933CF7" w:rsidRPr="00995584" w:rsidRDefault="00EB0284" w:rsidP="00995584">
      <w:pPr>
        <w:widowControl/>
        <w:rPr>
          <w:rFonts w:ascii="Arial" w:hAnsi="Arial" w:cs="Arial"/>
          <w:sz w:val="24"/>
          <w:szCs w:val="24"/>
          <w:lang w:eastAsia="ru-RU"/>
        </w:rPr>
      </w:pPr>
      <w:r w:rsidRPr="00995584">
        <w:rPr>
          <w:rFonts w:ascii="Arial" w:hAnsi="Arial" w:cs="Arial"/>
          <w:sz w:val="24"/>
          <w:szCs w:val="24"/>
        </w:rPr>
        <w:t xml:space="preserve">- консультант, замещающий ведущую должность муниципальной службы, подчиняется непосредственно </w:t>
      </w:r>
      <w:r w:rsidR="00933CF7" w:rsidRPr="00995584">
        <w:rPr>
          <w:rFonts w:ascii="Arial" w:hAnsi="Arial" w:cs="Arial"/>
          <w:sz w:val="24"/>
          <w:szCs w:val="24"/>
        </w:rPr>
        <w:t>главе местного самоуправления, управляющему делами и заведующему отделом;</w:t>
      </w:r>
    </w:p>
    <w:p w:rsidR="00933CF7" w:rsidRPr="00995584" w:rsidRDefault="00EB0284" w:rsidP="00995584">
      <w:pPr>
        <w:widowControl/>
        <w:rPr>
          <w:rFonts w:ascii="Arial" w:hAnsi="Arial" w:cs="Arial"/>
          <w:sz w:val="24"/>
          <w:szCs w:val="24"/>
          <w:lang w:eastAsia="ru-RU"/>
        </w:rPr>
      </w:pPr>
      <w:r w:rsidRPr="00995584">
        <w:rPr>
          <w:rFonts w:ascii="Arial" w:hAnsi="Arial" w:cs="Arial"/>
          <w:sz w:val="24"/>
          <w:szCs w:val="24"/>
        </w:rPr>
        <w:t xml:space="preserve">- консультант (канцелярия), замещающий ведущую должность муниципальной службы, подчиняется непосредственно </w:t>
      </w:r>
      <w:r w:rsidR="00933CF7" w:rsidRPr="00995584">
        <w:rPr>
          <w:rFonts w:ascii="Arial" w:hAnsi="Arial" w:cs="Arial"/>
          <w:sz w:val="24"/>
          <w:szCs w:val="24"/>
        </w:rPr>
        <w:t>главе местного самоуправления, управляющему делами и заведующему отделом;</w:t>
      </w:r>
    </w:p>
    <w:p w:rsidR="00933CF7" w:rsidRPr="00995584" w:rsidRDefault="00EB0284" w:rsidP="00995584">
      <w:pPr>
        <w:widowControl/>
        <w:rPr>
          <w:rFonts w:ascii="Arial" w:hAnsi="Arial" w:cs="Arial"/>
          <w:sz w:val="24"/>
          <w:szCs w:val="24"/>
          <w:lang w:eastAsia="ru-RU"/>
        </w:rPr>
      </w:pPr>
      <w:r w:rsidRPr="00995584">
        <w:rPr>
          <w:rFonts w:ascii="Arial" w:hAnsi="Arial" w:cs="Arial"/>
          <w:sz w:val="24"/>
          <w:szCs w:val="24"/>
        </w:rPr>
        <w:t xml:space="preserve">- главный специалист (опека совершеннолетних недееспособных граждан), замещающий старшую должность муниципальной службы, подчиняется непосредственно </w:t>
      </w:r>
      <w:r w:rsidR="00933CF7" w:rsidRPr="00995584">
        <w:rPr>
          <w:rFonts w:ascii="Arial" w:hAnsi="Arial" w:cs="Arial"/>
          <w:sz w:val="24"/>
          <w:szCs w:val="24"/>
        </w:rPr>
        <w:t>главе местного самоуправления, управляющему делами и заведующему отделом;</w:t>
      </w:r>
    </w:p>
    <w:p w:rsidR="00933CF7" w:rsidRPr="00995584" w:rsidRDefault="00EB0284" w:rsidP="00995584">
      <w:pPr>
        <w:widowControl/>
        <w:rPr>
          <w:rFonts w:ascii="Arial" w:hAnsi="Arial" w:cs="Arial"/>
          <w:sz w:val="24"/>
          <w:szCs w:val="24"/>
          <w:lang w:eastAsia="ru-RU"/>
        </w:rPr>
      </w:pPr>
      <w:r w:rsidRPr="00995584">
        <w:rPr>
          <w:rFonts w:ascii="Arial" w:hAnsi="Arial" w:cs="Arial"/>
          <w:sz w:val="24"/>
          <w:szCs w:val="24"/>
        </w:rPr>
        <w:t xml:space="preserve">- специалист (работник, замещающий должность, не являющуюся должностью муниципальной службы), подчиняется непосредственно </w:t>
      </w:r>
      <w:r w:rsidR="00933CF7" w:rsidRPr="00995584">
        <w:rPr>
          <w:rFonts w:ascii="Arial" w:hAnsi="Arial" w:cs="Arial"/>
          <w:sz w:val="24"/>
          <w:szCs w:val="24"/>
        </w:rPr>
        <w:t>главе местного самоуправления, управляющему делами и заведующему отделом.</w:t>
      </w:r>
    </w:p>
    <w:p w:rsidR="00933CF7" w:rsidRPr="00995584" w:rsidRDefault="00EB0284" w:rsidP="00995584">
      <w:pPr>
        <w:rPr>
          <w:rFonts w:ascii="Arial" w:hAnsi="Arial" w:cs="Arial"/>
          <w:sz w:val="24"/>
          <w:szCs w:val="24"/>
        </w:rPr>
      </w:pPr>
      <w:r w:rsidRPr="00995584">
        <w:rPr>
          <w:rFonts w:ascii="Arial" w:hAnsi="Arial" w:cs="Arial"/>
          <w:sz w:val="24"/>
          <w:szCs w:val="24"/>
        </w:rPr>
        <w:t>Наличие высшего профессионального образования по специальности юриспруденция устанавливается для замещения должности</w:t>
      </w:r>
      <w:r w:rsidR="00933CF7" w:rsidRPr="00995584">
        <w:rPr>
          <w:rFonts w:ascii="Arial" w:hAnsi="Arial" w:cs="Arial"/>
          <w:sz w:val="24"/>
          <w:szCs w:val="24"/>
        </w:rPr>
        <w:t>:</w:t>
      </w:r>
    </w:p>
    <w:p w:rsidR="00933CF7" w:rsidRPr="00995584" w:rsidRDefault="00933CF7" w:rsidP="00995584">
      <w:pPr>
        <w:rPr>
          <w:rFonts w:ascii="Arial" w:hAnsi="Arial" w:cs="Arial"/>
          <w:sz w:val="24"/>
          <w:szCs w:val="24"/>
        </w:rPr>
      </w:pPr>
      <w:r w:rsidRPr="00995584">
        <w:rPr>
          <w:rFonts w:ascii="Arial" w:hAnsi="Arial" w:cs="Arial"/>
          <w:sz w:val="24"/>
          <w:szCs w:val="24"/>
        </w:rPr>
        <w:t>-</w:t>
      </w:r>
      <w:r w:rsidR="00EB0284" w:rsidRPr="00995584">
        <w:rPr>
          <w:rFonts w:ascii="Arial" w:hAnsi="Arial" w:cs="Arial"/>
          <w:sz w:val="24"/>
          <w:szCs w:val="24"/>
        </w:rPr>
        <w:t xml:space="preserve"> заместителя заведующего отделом (кадры)</w:t>
      </w:r>
      <w:r w:rsidRPr="00995584">
        <w:rPr>
          <w:rFonts w:ascii="Arial" w:hAnsi="Arial" w:cs="Arial"/>
          <w:sz w:val="24"/>
          <w:szCs w:val="24"/>
        </w:rPr>
        <w:t>;</w:t>
      </w:r>
    </w:p>
    <w:p w:rsidR="00933CF7" w:rsidRPr="00995584" w:rsidRDefault="00933CF7" w:rsidP="00995584">
      <w:pPr>
        <w:rPr>
          <w:rFonts w:ascii="Arial" w:hAnsi="Arial" w:cs="Arial"/>
          <w:sz w:val="24"/>
          <w:szCs w:val="24"/>
        </w:rPr>
      </w:pPr>
      <w:r w:rsidRPr="00995584">
        <w:rPr>
          <w:rFonts w:ascii="Arial" w:hAnsi="Arial" w:cs="Arial"/>
          <w:sz w:val="24"/>
          <w:szCs w:val="24"/>
        </w:rPr>
        <w:t>- консультанта</w:t>
      </w:r>
      <w:r w:rsidR="00EB0284" w:rsidRPr="00995584">
        <w:rPr>
          <w:rFonts w:ascii="Arial" w:hAnsi="Arial" w:cs="Arial"/>
          <w:sz w:val="24"/>
          <w:szCs w:val="24"/>
        </w:rPr>
        <w:t xml:space="preserve">. </w:t>
      </w:r>
    </w:p>
    <w:p w:rsidR="00EB0284" w:rsidRPr="00995584" w:rsidRDefault="00EB0284" w:rsidP="00995584">
      <w:pPr>
        <w:rPr>
          <w:rFonts w:ascii="Arial" w:hAnsi="Arial" w:cs="Arial"/>
          <w:sz w:val="24"/>
          <w:szCs w:val="24"/>
        </w:rPr>
      </w:pPr>
      <w:r w:rsidRPr="00995584">
        <w:rPr>
          <w:rFonts w:ascii="Arial" w:hAnsi="Arial" w:cs="Arial"/>
          <w:sz w:val="24"/>
          <w:szCs w:val="24"/>
        </w:rPr>
        <w:t>При замещении данн</w:t>
      </w:r>
      <w:r w:rsidR="00933CF7" w:rsidRPr="00995584">
        <w:rPr>
          <w:rFonts w:ascii="Arial" w:hAnsi="Arial" w:cs="Arial"/>
          <w:sz w:val="24"/>
          <w:szCs w:val="24"/>
        </w:rPr>
        <w:t>ых</w:t>
      </w:r>
      <w:r w:rsidRPr="00995584">
        <w:rPr>
          <w:rFonts w:ascii="Arial" w:hAnsi="Arial" w:cs="Arial"/>
          <w:sz w:val="24"/>
          <w:szCs w:val="24"/>
        </w:rPr>
        <w:t xml:space="preserve"> должност</w:t>
      </w:r>
      <w:r w:rsidR="00933CF7" w:rsidRPr="00995584">
        <w:rPr>
          <w:rFonts w:ascii="Arial" w:hAnsi="Arial" w:cs="Arial"/>
          <w:sz w:val="24"/>
          <w:szCs w:val="24"/>
        </w:rPr>
        <w:t>ей</w:t>
      </w:r>
      <w:r w:rsidRPr="00995584">
        <w:rPr>
          <w:rFonts w:ascii="Arial" w:hAnsi="Arial" w:cs="Arial"/>
          <w:sz w:val="24"/>
          <w:szCs w:val="24"/>
        </w:rPr>
        <w:t xml:space="preserve"> предъявляются требования к стажу работы по специальности - не менее одного года».</w:t>
      </w:r>
    </w:p>
    <w:p w:rsidR="00877710" w:rsidRPr="00995584" w:rsidRDefault="00877710" w:rsidP="00995584">
      <w:pPr>
        <w:rPr>
          <w:rFonts w:ascii="Arial" w:hAnsi="Arial" w:cs="Arial"/>
          <w:sz w:val="24"/>
          <w:szCs w:val="24"/>
        </w:rPr>
      </w:pPr>
      <w:r w:rsidRPr="00995584">
        <w:rPr>
          <w:rFonts w:ascii="Arial" w:hAnsi="Arial" w:cs="Arial"/>
          <w:sz w:val="24"/>
          <w:szCs w:val="24"/>
        </w:rPr>
        <w:t>3. Пункт 3.7.  изложить в новой редакции:</w:t>
      </w:r>
    </w:p>
    <w:p w:rsidR="00877710" w:rsidRPr="00995584" w:rsidRDefault="00877710" w:rsidP="00995584">
      <w:pPr>
        <w:ind w:firstLine="0"/>
        <w:rPr>
          <w:rFonts w:ascii="Arial" w:hAnsi="Arial" w:cs="Arial"/>
          <w:sz w:val="24"/>
          <w:szCs w:val="24"/>
        </w:rPr>
      </w:pPr>
      <w:r w:rsidRPr="00995584">
        <w:rPr>
          <w:rFonts w:ascii="Arial" w:hAnsi="Arial" w:cs="Arial"/>
          <w:sz w:val="24"/>
          <w:szCs w:val="24"/>
        </w:rPr>
        <w:t>«3.7. Заведующий отделом, главный специалист (опека) по доверенности представляют интересы администрации  округа в судах общей юрисдикции, арбитражном суде, прокуратуре, правоохранительных, государственных контрольно-надзорных органах, а также в государственных и общественных организациях при рассмотрении вопросов правового характера».</w:t>
      </w:r>
    </w:p>
    <w:p w:rsidR="00CB36B7" w:rsidRPr="00995584" w:rsidRDefault="00877710" w:rsidP="00995584">
      <w:pPr>
        <w:ind w:firstLine="0"/>
        <w:rPr>
          <w:rFonts w:ascii="Arial" w:hAnsi="Arial" w:cs="Arial"/>
          <w:sz w:val="24"/>
          <w:szCs w:val="24"/>
        </w:rPr>
      </w:pPr>
      <w:r w:rsidRPr="00995584">
        <w:rPr>
          <w:rFonts w:ascii="Arial" w:hAnsi="Arial" w:cs="Arial"/>
          <w:sz w:val="24"/>
          <w:szCs w:val="24"/>
        </w:rPr>
        <w:tab/>
        <w:t xml:space="preserve">4. </w:t>
      </w:r>
      <w:r w:rsidR="00CB36B7" w:rsidRPr="00995584">
        <w:rPr>
          <w:rFonts w:ascii="Arial" w:hAnsi="Arial" w:cs="Arial"/>
          <w:sz w:val="24"/>
          <w:szCs w:val="24"/>
        </w:rPr>
        <w:t>Исключить п.п.к) п.3.29.</w:t>
      </w:r>
    </w:p>
    <w:p w:rsidR="00CB36B7" w:rsidRPr="00995584" w:rsidRDefault="00CB36B7" w:rsidP="00995584">
      <w:pPr>
        <w:ind w:firstLine="0"/>
        <w:rPr>
          <w:rFonts w:ascii="Arial" w:hAnsi="Arial" w:cs="Arial"/>
          <w:sz w:val="24"/>
          <w:szCs w:val="24"/>
        </w:rPr>
      </w:pPr>
      <w:r w:rsidRPr="00995584">
        <w:rPr>
          <w:rFonts w:ascii="Arial" w:hAnsi="Arial" w:cs="Arial"/>
          <w:sz w:val="24"/>
          <w:szCs w:val="24"/>
        </w:rPr>
        <w:tab/>
        <w:t>5.  Пункт 3.29. следующего содержания:</w:t>
      </w:r>
    </w:p>
    <w:p w:rsidR="00CB36B7" w:rsidRPr="00995584" w:rsidRDefault="00CB36B7" w:rsidP="00995584">
      <w:pPr>
        <w:widowControl/>
        <w:rPr>
          <w:rFonts w:ascii="Arial" w:hAnsi="Arial" w:cs="Arial"/>
          <w:sz w:val="24"/>
          <w:szCs w:val="24"/>
          <w:lang w:eastAsia="ru-RU"/>
        </w:rPr>
      </w:pPr>
      <w:r w:rsidRPr="00995584">
        <w:rPr>
          <w:rFonts w:ascii="Arial" w:hAnsi="Arial" w:cs="Arial"/>
          <w:sz w:val="24"/>
          <w:szCs w:val="24"/>
        </w:rPr>
        <w:t xml:space="preserve">«3.29. </w:t>
      </w:r>
      <w:r w:rsidRPr="00995584">
        <w:rPr>
          <w:rFonts w:ascii="Arial" w:hAnsi="Arial" w:cs="Arial"/>
          <w:sz w:val="24"/>
          <w:szCs w:val="24"/>
          <w:lang w:eastAsia="ru-RU"/>
        </w:rPr>
        <w:t>В целях реализации функций подразделения по профилактике коррупционных правонарушений отдел:</w:t>
      </w:r>
    </w:p>
    <w:p w:rsidR="00CB36B7" w:rsidRPr="00995584" w:rsidRDefault="00CB36B7" w:rsidP="00995584">
      <w:pPr>
        <w:widowControl/>
        <w:rPr>
          <w:rFonts w:ascii="Arial" w:hAnsi="Arial" w:cs="Arial"/>
          <w:sz w:val="24"/>
          <w:szCs w:val="24"/>
          <w:lang w:eastAsia="ru-RU"/>
        </w:rPr>
      </w:pPr>
      <w:r w:rsidRPr="00995584">
        <w:rPr>
          <w:rFonts w:ascii="Arial" w:hAnsi="Arial" w:cs="Arial"/>
          <w:sz w:val="24"/>
          <w:szCs w:val="24"/>
          <w:lang w:eastAsia="ru-RU"/>
        </w:rPr>
        <w:t>а) обеспечивает соответствие проводимых мероприятий</w:t>
      </w:r>
      <w:r w:rsidR="00E86C56" w:rsidRPr="00995584">
        <w:rPr>
          <w:rFonts w:ascii="Arial" w:hAnsi="Arial" w:cs="Arial"/>
          <w:sz w:val="24"/>
          <w:szCs w:val="24"/>
          <w:lang w:eastAsia="ru-RU"/>
        </w:rPr>
        <w:t>,</w:t>
      </w:r>
      <w:r w:rsidRPr="00995584">
        <w:rPr>
          <w:rFonts w:ascii="Arial" w:hAnsi="Arial" w:cs="Arial"/>
          <w:sz w:val="24"/>
          <w:szCs w:val="24"/>
          <w:lang w:eastAsia="ru-RU"/>
        </w:rPr>
        <w:t xml:space="preserve"> целям противодействия коррупции и установленным законодательством Российской Федерации требованиям;</w:t>
      </w:r>
    </w:p>
    <w:p w:rsidR="00CB36B7" w:rsidRPr="00995584" w:rsidRDefault="00CB36B7" w:rsidP="00995584">
      <w:pPr>
        <w:widowControl/>
        <w:rPr>
          <w:rFonts w:ascii="Arial" w:hAnsi="Arial" w:cs="Arial"/>
          <w:sz w:val="24"/>
          <w:szCs w:val="24"/>
          <w:lang w:eastAsia="ru-RU"/>
        </w:rPr>
      </w:pPr>
      <w:r w:rsidRPr="00995584">
        <w:rPr>
          <w:rFonts w:ascii="Arial" w:hAnsi="Arial" w:cs="Arial"/>
          <w:sz w:val="24"/>
          <w:szCs w:val="24"/>
          <w:lang w:eastAsia="ru-RU"/>
        </w:rPr>
        <w:t>б) проводит с гражданами и должностными лицами с их согласия беседы, получает от них пояснения по представленным в установленном порядке сведениям о доходах, расходах, об имуществе и обязательствах имущественного характера и по иным материалам;</w:t>
      </w:r>
    </w:p>
    <w:p w:rsidR="00CB36B7" w:rsidRPr="00995584" w:rsidRDefault="00CB36B7" w:rsidP="00995584">
      <w:pPr>
        <w:widowControl/>
        <w:rPr>
          <w:rFonts w:ascii="Arial" w:hAnsi="Arial" w:cs="Arial"/>
          <w:sz w:val="24"/>
          <w:szCs w:val="24"/>
          <w:lang w:eastAsia="ru-RU"/>
        </w:rPr>
      </w:pPr>
      <w:r w:rsidRPr="00995584">
        <w:rPr>
          <w:rFonts w:ascii="Arial" w:hAnsi="Arial" w:cs="Arial"/>
          <w:sz w:val="24"/>
          <w:szCs w:val="24"/>
          <w:lang w:eastAsia="ru-RU"/>
        </w:rPr>
        <w:lastRenderedPageBreak/>
        <w:t>в) получает в пределах своей компетенции информацию от физических и юридических лиц (с их согласия);</w:t>
      </w:r>
    </w:p>
    <w:p w:rsidR="00CB36B7" w:rsidRPr="00995584" w:rsidRDefault="00CB36B7" w:rsidP="00995584">
      <w:pPr>
        <w:widowControl/>
        <w:rPr>
          <w:rFonts w:ascii="Arial" w:hAnsi="Arial" w:cs="Arial"/>
          <w:sz w:val="24"/>
          <w:szCs w:val="24"/>
          <w:lang w:eastAsia="ru-RU"/>
        </w:rPr>
      </w:pPr>
      <w:r w:rsidRPr="00995584">
        <w:rPr>
          <w:rFonts w:ascii="Arial" w:hAnsi="Arial" w:cs="Arial"/>
          <w:sz w:val="24"/>
          <w:szCs w:val="24"/>
          <w:lang w:eastAsia="ru-RU"/>
        </w:rPr>
        <w:t>г) представляет в комиссию по соблюдению требований к служебному поведению муниципальных служащих и урегулированию конфликта интересов информацию и материалы, необходимые для работы комиссии;</w:t>
      </w:r>
    </w:p>
    <w:p w:rsidR="00CB36B7" w:rsidRPr="00995584" w:rsidRDefault="00CB36B7" w:rsidP="00995584">
      <w:pPr>
        <w:widowControl/>
        <w:ind w:firstLine="0"/>
        <w:rPr>
          <w:rFonts w:ascii="Arial" w:hAnsi="Arial" w:cs="Arial"/>
          <w:sz w:val="24"/>
          <w:szCs w:val="24"/>
          <w:lang w:eastAsia="ru-RU"/>
        </w:rPr>
      </w:pPr>
      <w:r w:rsidRPr="00995584">
        <w:rPr>
          <w:rFonts w:ascii="Arial" w:hAnsi="Arial" w:cs="Arial"/>
          <w:sz w:val="24"/>
          <w:szCs w:val="24"/>
          <w:lang w:eastAsia="ru-RU"/>
        </w:rPr>
        <w:tab/>
        <w:t>д) пользуется государственной информационной системой в области противодействия коррупции "Посейдон";</w:t>
      </w:r>
    </w:p>
    <w:p w:rsidR="00877710" w:rsidRPr="00995584" w:rsidRDefault="00CB36B7" w:rsidP="00995584">
      <w:pPr>
        <w:widowControl/>
        <w:rPr>
          <w:rFonts w:ascii="Arial" w:hAnsi="Arial" w:cs="Arial"/>
          <w:sz w:val="24"/>
          <w:szCs w:val="24"/>
        </w:rPr>
      </w:pPr>
      <w:r w:rsidRPr="00995584">
        <w:rPr>
          <w:rFonts w:ascii="Arial" w:hAnsi="Arial" w:cs="Arial"/>
          <w:sz w:val="24"/>
          <w:szCs w:val="24"/>
          <w:lang w:eastAsia="ru-RU"/>
        </w:rPr>
        <w:t xml:space="preserve">ж) проводит иные мероприятия, направленные на противодействие коррупции.» </w:t>
      </w:r>
      <w:r w:rsidRPr="00995584">
        <w:rPr>
          <w:rFonts w:ascii="Arial" w:hAnsi="Arial" w:cs="Arial"/>
          <w:sz w:val="24"/>
          <w:szCs w:val="24"/>
        </w:rPr>
        <w:t>считать пунктом 3.30.</w:t>
      </w:r>
    </w:p>
    <w:p w:rsidR="00CB36B7" w:rsidRPr="00995584" w:rsidRDefault="00CB36B7" w:rsidP="00995584">
      <w:pPr>
        <w:widowControl/>
        <w:rPr>
          <w:rFonts w:ascii="Arial" w:hAnsi="Arial" w:cs="Arial"/>
          <w:sz w:val="24"/>
          <w:szCs w:val="24"/>
        </w:rPr>
      </w:pPr>
      <w:r w:rsidRPr="00995584">
        <w:rPr>
          <w:rFonts w:ascii="Arial" w:hAnsi="Arial" w:cs="Arial"/>
          <w:sz w:val="24"/>
          <w:szCs w:val="24"/>
        </w:rPr>
        <w:t xml:space="preserve">6. </w:t>
      </w:r>
      <w:r w:rsidR="001C66FE" w:rsidRPr="00995584">
        <w:rPr>
          <w:rFonts w:ascii="Arial" w:hAnsi="Arial" w:cs="Arial"/>
          <w:sz w:val="24"/>
          <w:szCs w:val="24"/>
        </w:rPr>
        <w:t>Пункт 6.1. изложить в новой редакции:</w:t>
      </w:r>
    </w:p>
    <w:p w:rsidR="00EB0284" w:rsidRPr="00995584" w:rsidRDefault="001C66FE" w:rsidP="00995584">
      <w:pPr>
        <w:widowControl/>
        <w:rPr>
          <w:rFonts w:ascii="Arial" w:hAnsi="Arial" w:cs="Arial"/>
          <w:sz w:val="24"/>
          <w:szCs w:val="24"/>
        </w:rPr>
      </w:pPr>
      <w:r w:rsidRPr="00995584">
        <w:rPr>
          <w:rFonts w:ascii="Arial" w:hAnsi="Arial" w:cs="Arial"/>
          <w:sz w:val="24"/>
          <w:szCs w:val="24"/>
        </w:rPr>
        <w:t>«6.1. В соответствие со структурой администрации округа организационно-правовой отдел в вопросах функциональной деятельности подотчетен непосредственно управляющему делами администрации и главе местного самоуправления».</w:t>
      </w:r>
    </w:p>
    <w:p w:rsidR="00370172" w:rsidRPr="00995584" w:rsidRDefault="00370172" w:rsidP="00995584">
      <w:pPr>
        <w:ind w:firstLine="0"/>
        <w:rPr>
          <w:rFonts w:ascii="Arial" w:hAnsi="Arial" w:cs="Arial"/>
          <w:sz w:val="24"/>
          <w:szCs w:val="24"/>
        </w:rPr>
      </w:pPr>
    </w:p>
    <w:p w:rsidR="00370172" w:rsidRPr="00995584" w:rsidRDefault="007C3762" w:rsidP="00995584">
      <w:pPr>
        <w:ind w:firstLine="0"/>
        <w:rPr>
          <w:rFonts w:ascii="Arial" w:hAnsi="Arial" w:cs="Arial"/>
          <w:sz w:val="24"/>
          <w:szCs w:val="24"/>
        </w:rPr>
      </w:pPr>
      <w:r w:rsidRPr="00995584">
        <w:rPr>
          <w:rFonts w:ascii="Arial" w:hAnsi="Arial" w:cs="Arial"/>
          <w:sz w:val="24"/>
          <w:szCs w:val="24"/>
        </w:rPr>
        <w:t xml:space="preserve">Врип </w:t>
      </w:r>
      <w:r w:rsidR="00370172" w:rsidRPr="00995584">
        <w:rPr>
          <w:rFonts w:ascii="Arial" w:hAnsi="Arial" w:cs="Arial"/>
          <w:sz w:val="24"/>
          <w:szCs w:val="24"/>
        </w:rPr>
        <w:t>главы местного самоуправления</w:t>
      </w:r>
      <w:r w:rsidR="00370172" w:rsidRPr="00995584">
        <w:rPr>
          <w:rFonts w:ascii="Arial" w:hAnsi="Arial" w:cs="Arial"/>
          <w:sz w:val="24"/>
          <w:szCs w:val="24"/>
        </w:rPr>
        <w:tab/>
      </w:r>
      <w:r w:rsidR="00370172" w:rsidRPr="00995584">
        <w:rPr>
          <w:rFonts w:ascii="Arial" w:hAnsi="Arial" w:cs="Arial"/>
          <w:sz w:val="24"/>
          <w:szCs w:val="24"/>
        </w:rPr>
        <w:tab/>
      </w:r>
      <w:r w:rsidR="00370172" w:rsidRPr="00995584">
        <w:rPr>
          <w:rFonts w:ascii="Arial" w:hAnsi="Arial" w:cs="Arial"/>
          <w:sz w:val="24"/>
          <w:szCs w:val="24"/>
        </w:rPr>
        <w:tab/>
      </w:r>
      <w:r w:rsidR="00370172" w:rsidRPr="00995584">
        <w:rPr>
          <w:rFonts w:ascii="Arial" w:hAnsi="Arial" w:cs="Arial"/>
          <w:sz w:val="24"/>
          <w:szCs w:val="24"/>
        </w:rPr>
        <w:tab/>
      </w:r>
      <w:r w:rsidR="00370172" w:rsidRPr="00995584">
        <w:rPr>
          <w:rFonts w:ascii="Arial" w:hAnsi="Arial" w:cs="Arial"/>
          <w:sz w:val="24"/>
          <w:szCs w:val="24"/>
        </w:rPr>
        <w:tab/>
        <w:t>А.А.Васильев</w:t>
      </w:r>
    </w:p>
    <w:p w:rsidR="00370172" w:rsidRPr="00995584" w:rsidRDefault="00370172" w:rsidP="00995584">
      <w:pPr>
        <w:ind w:left="-567" w:firstLine="0"/>
        <w:jc w:val="right"/>
        <w:rPr>
          <w:rFonts w:ascii="Arial" w:hAnsi="Arial" w:cs="Arial"/>
          <w:sz w:val="24"/>
          <w:szCs w:val="24"/>
        </w:rPr>
      </w:pPr>
    </w:p>
    <w:p w:rsidR="00995584" w:rsidRPr="00995584" w:rsidRDefault="00995584">
      <w:pPr>
        <w:ind w:left="-567" w:firstLine="0"/>
        <w:jc w:val="right"/>
        <w:rPr>
          <w:rFonts w:ascii="Arial" w:hAnsi="Arial" w:cs="Arial"/>
          <w:sz w:val="24"/>
          <w:szCs w:val="24"/>
        </w:rPr>
      </w:pPr>
    </w:p>
    <w:sectPr w:rsidR="00995584" w:rsidRPr="00995584" w:rsidSect="00995584">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DAF" w:rsidRDefault="005F7DAF" w:rsidP="00C72A03">
      <w:r>
        <w:separator/>
      </w:r>
    </w:p>
  </w:endnote>
  <w:endnote w:type="continuationSeparator" w:id="1">
    <w:p w:rsidR="005F7DAF" w:rsidRDefault="005F7DAF" w:rsidP="00C72A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DAF" w:rsidRDefault="005F7DAF" w:rsidP="00C72A03">
      <w:r>
        <w:separator/>
      </w:r>
    </w:p>
  </w:footnote>
  <w:footnote w:type="continuationSeparator" w:id="1">
    <w:p w:rsidR="005F7DAF" w:rsidRDefault="005F7DAF" w:rsidP="00C72A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20D4C"/>
    <w:rsid w:val="00025E05"/>
    <w:rsid w:val="000A650F"/>
    <w:rsid w:val="000D431B"/>
    <w:rsid w:val="000D4366"/>
    <w:rsid w:val="000E0CF0"/>
    <w:rsid w:val="000F5CBB"/>
    <w:rsid w:val="000F68D3"/>
    <w:rsid w:val="0013563B"/>
    <w:rsid w:val="00165A37"/>
    <w:rsid w:val="001875F6"/>
    <w:rsid w:val="001B637E"/>
    <w:rsid w:val="001C11C1"/>
    <w:rsid w:val="001C66FE"/>
    <w:rsid w:val="001E1077"/>
    <w:rsid w:val="001E3873"/>
    <w:rsid w:val="002043FE"/>
    <w:rsid w:val="00245258"/>
    <w:rsid w:val="0029221B"/>
    <w:rsid w:val="00295145"/>
    <w:rsid w:val="002A7D9C"/>
    <w:rsid w:val="002C3E02"/>
    <w:rsid w:val="002D6D35"/>
    <w:rsid w:val="002F0188"/>
    <w:rsid w:val="00311969"/>
    <w:rsid w:val="00317B4D"/>
    <w:rsid w:val="00320D4C"/>
    <w:rsid w:val="00321246"/>
    <w:rsid w:val="00344C2E"/>
    <w:rsid w:val="003635D0"/>
    <w:rsid w:val="00370172"/>
    <w:rsid w:val="00372F95"/>
    <w:rsid w:val="00393EC5"/>
    <w:rsid w:val="003A1F83"/>
    <w:rsid w:val="003F0B6D"/>
    <w:rsid w:val="00481FAD"/>
    <w:rsid w:val="004858F1"/>
    <w:rsid w:val="00486975"/>
    <w:rsid w:val="00492E25"/>
    <w:rsid w:val="004A2DCC"/>
    <w:rsid w:val="004B7EBD"/>
    <w:rsid w:val="005161DC"/>
    <w:rsid w:val="00516A0D"/>
    <w:rsid w:val="00596435"/>
    <w:rsid w:val="005F7DAF"/>
    <w:rsid w:val="00607DE5"/>
    <w:rsid w:val="00616F81"/>
    <w:rsid w:val="006650FA"/>
    <w:rsid w:val="0066602B"/>
    <w:rsid w:val="00667283"/>
    <w:rsid w:val="00674D26"/>
    <w:rsid w:val="00680503"/>
    <w:rsid w:val="00686F5E"/>
    <w:rsid w:val="006A6DF7"/>
    <w:rsid w:val="006B45AE"/>
    <w:rsid w:val="006F7F0B"/>
    <w:rsid w:val="00711BF2"/>
    <w:rsid w:val="00722602"/>
    <w:rsid w:val="00726E11"/>
    <w:rsid w:val="007372E7"/>
    <w:rsid w:val="007631A6"/>
    <w:rsid w:val="007A66D6"/>
    <w:rsid w:val="007B44B4"/>
    <w:rsid w:val="007C0C0A"/>
    <w:rsid w:val="007C1630"/>
    <w:rsid w:val="007C3762"/>
    <w:rsid w:val="007F4CBF"/>
    <w:rsid w:val="00805ADC"/>
    <w:rsid w:val="00812262"/>
    <w:rsid w:val="0084096E"/>
    <w:rsid w:val="008420E7"/>
    <w:rsid w:val="00852851"/>
    <w:rsid w:val="008637F0"/>
    <w:rsid w:val="00873C5E"/>
    <w:rsid w:val="0087549E"/>
    <w:rsid w:val="00877710"/>
    <w:rsid w:val="00890C53"/>
    <w:rsid w:val="008B7F69"/>
    <w:rsid w:val="008D1721"/>
    <w:rsid w:val="008D3879"/>
    <w:rsid w:val="008E4128"/>
    <w:rsid w:val="008F7C18"/>
    <w:rsid w:val="00933CF7"/>
    <w:rsid w:val="009801AB"/>
    <w:rsid w:val="009845BA"/>
    <w:rsid w:val="00994180"/>
    <w:rsid w:val="00995584"/>
    <w:rsid w:val="009C780B"/>
    <w:rsid w:val="009D5A72"/>
    <w:rsid w:val="00A1174B"/>
    <w:rsid w:val="00A2033C"/>
    <w:rsid w:val="00A31EB6"/>
    <w:rsid w:val="00A34375"/>
    <w:rsid w:val="00A718B0"/>
    <w:rsid w:val="00A95019"/>
    <w:rsid w:val="00AA28E4"/>
    <w:rsid w:val="00AA3104"/>
    <w:rsid w:val="00AA466C"/>
    <w:rsid w:val="00AB0B9D"/>
    <w:rsid w:val="00AB5A72"/>
    <w:rsid w:val="00AE5862"/>
    <w:rsid w:val="00AE78BE"/>
    <w:rsid w:val="00AF32FB"/>
    <w:rsid w:val="00AF49B1"/>
    <w:rsid w:val="00B330C6"/>
    <w:rsid w:val="00B342F0"/>
    <w:rsid w:val="00B3487B"/>
    <w:rsid w:val="00B80A2E"/>
    <w:rsid w:val="00B910E9"/>
    <w:rsid w:val="00BE27C6"/>
    <w:rsid w:val="00C01015"/>
    <w:rsid w:val="00C01AB8"/>
    <w:rsid w:val="00C0693A"/>
    <w:rsid w:val="00C1346A"/>
    <w:rsid w:val="00C5653A"/>
    <w:rsid w:val="00C72A03"/>
    <w:rsid w:val="00C75A4D"/>
    <w:rsid w:val="00CB36B7"/>
    <w:rsid w:val="00CC16F8"/>
    <w:rsid w:val="00CC77B7"/>
    <w:rsid w:val="00CD1E8F"/>
    <w:rsid w:val="00CE4EC2"/>
    <w:rsid w:val="00D62254"/>
    <w:rsid w:val="00D808B2"/>
    <w:rsid w:val="00DB0016"/>
    <w:rsid w:val="00DB041A"/>
    <w:rsid w:val="00DE45E9"/>
    <w:rsid w:val="00DF7465"/>
    <w:rsid w:val="00E2515E"/>
    <w:rsid w:val="00E473A0"/>
    <w:rsid w:val="00E6164E"/>
    <w:rsid w:val="00E746D5"/>
    <w:rsid w:val="00E86C56"/>
    <w:rsid w:val="00EA640A"/>
    <w:rsid w:val="00EB0284"/>
    <w:rsid w:val="00EB6767"/>
    <w:rsid w:val="00EC56DC"/>
    <w:rsid w:val="00F01C24"/>
    <w:rsid w:val="00F0281F"/>
    <w:rsid w:val="00F1688F"/>
    <w:rsid w:val="00F2328B"/>
    <w:rsid w:val="00F37F48"/>
    <w:rsid w:val="00F41855"/>
    <w:rsid w:val="00F47BDD"/>
    <w:rsid w:val="00FA36FF"/>
    <w:rsid w:val="00FB6A9B"/>
    <w:rsid w:val="00FB74FE"/>
    <w:rsid w:val="00FD3C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A03"/>
    <w:pPr>
      <w:widowControl w:val="0"/>
      <w:autoSpaceDE w:val="0"/>
      <w:autoSpaceDN w:val="0"/>
      <w:adjustRightInd w:val="0"/>
      <w:ind w:firstLine="540"/>
      <w:jc w:val="both"/>
    </w:pPr>
    <w:rPr>
      <w:rFonts w:ascii="Times New Roman" w:hAnsi="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2602"/>
    <w:pPr>
      <w:widowControl w:val="0"/>
      <w:autoSpaceDE w:val="0"/>
      <w:autoSpaceDN w:val="0"/>
      <w:adjustRightInd w:val="0"/>
      <w:ind w:firstLine="720"/>
    </w:pPr>
    <w:rPr>
      <w:rFonts w:ascii="Arial" w:eastAsia="Times New Roman" w:hAnsi="Arial" w:cs="Arial"/>
    </w:rPr>
  </w:style>
  <w:style w:type="paragraph" w:styleId="a3">
    <w:name w:val="Normal (Web)"/>
    <w:basedOn w:val="a"/>
    <w:rsid w:val="00245258"/>
    <w:pPr>
      <w:spacing w:before="100" w:beforeAutospacing="1" w:after="100" w:afterAutospacing="1"/>
    </w:pPr>
    <w:rPr>
      <w:rFonts w:eastAsia="Times New Roman"/>
      <w:sz w:val="24"/>
      <w:szCs w:val="24"/>
      <w:lang w:eastAsia="ru-RU"/>
    </w:rPr>
  </w:style>
  <w:style w:type="character" w:styleId="a4">
    <w:name w:val="Hyperlink"/>
    <w:rsid w:val="00245258"/>
    <w:rPr>
      <w:rFonts w:ascii="Verdana" w:hAnsi="Verdana" w:hint="default"/>
      <w:color w:val="4A6DA3"/>
      <w:sz w:val="15"/>
      <w:szCs w:val="15"/>
      <w:u w:val="single"/>
    </w:rPr>
  </w:style>
  <w:style w:type="paragraph" w:styleId="a5">
    <w:name w:val="header"/>
    <w:basedOn w:val="a"/>
    <w:link w:val="a6"/>
    <w:uiPriority w:val="99"/>
    <w:semiHidden/>
    <w:unhideWhenUsed/>
    <w:rsid w:val="00EC56DC"/>
    <w:pPr>
      <w:tabs>
        <w:tab w:val="center" w:pos="4677"/>
        <w:tab w:val="right" w:pos="9355"/>
      </w:tabs>
    </w:pPr>
  </w:style>
  <w:style w:type="character" w:customStyle="1" w:styleId="a6">
    <w:name w:val="Верхний колонтитул Знак"/>
    <w:link w:val="a5"/>
    <w:uiPriority w:val="99"/>
    <w:semiHidden/>
    <w:rsid w:val="00EC56DC"/>
    <w:rPr>
      <w:sz w:val="22"/>
      <w:szCs w:val="22"/>
      <w:lang w:eastAsia="en-US"/>
    </w:rPr>
  </w:style>
  <w:style w:type="paragraph" w:styleId="a7">
    <w:name w:val="footer"/>
    <w:basedOn w:val="a"/>
    <w:link w:val="a8"/>
    <w:uiPriority w:val="99"/>
    <w:semiHidden/>
    <w:unhideWhenUsed/>
    <w:rsid w:val="00EC56DC"/>
    <w:pPr>
      <w:tabs>
        <w:tab w:val="center" w:pos="4677"/>
        <w:tab w:val="right" w:pos="9355"/>
      </w:tabs>
    </w:pPr>
  </w:style>
  <w:style w:type="character" w:customStyle="1" w:styleId="a8">
    <w:name w:val="Нижний колонтитул Знак"/>
    <w:link w:val="a7"/>
    <w:uiPriority w:val="99"/>
    <w:semiHidden/>
    <w:rsid w:val="00EC56DC"/>
    <w:rPr>
      <w:sz w:val="22"/>
      <w:szCs w:val="22"/>
      <w:lang w:eastAsia="en-US"/>
    </w:rPr>
  </w:style>
  <w:style w:type="paragraph" w:styleId="a9">
    <w:name w:val="Balloon Text"/>
    <w:basedOn w:val="a"/>
    <w:link w:val="aa"/>
    <w:uiPriority w:val="99"/>
    <w:semiHidden/>
    <w:unhideWhenUsed/>
    <w:rsid w:val="007C3762"/>
    <w:rPr>
      <w:rFonts w:ascii="Tahoma" w:hAnsi="Tahoma" w:cs="Tahoma"/>
      <w:sz w:val="16"/>
      <w:szCs w:val="16"/>
    </w:rPr>
  </w:style>
  <w:style w:type="character" w:customStyle="1" w:styleId="aa">
    <w:name w:val="Текст выноски Знак"/>
    <w:basedOn w:val="a0"/>
    <w:link w:val="a9"/>
    <w:uiPriority w:val="99"/>
    <w:semiHidden/>
    <w:rsid w:val="007C3762"/>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0E0B1-E57E-4F8E-82EB-3D87406C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997</Words>
  <Characters>5683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6667</CharactersWithSpaces>
  <SharedDoc>false</SharedDoc>
  <HLinks>
    <vt:vector size="54" baseType="variant">
      <vt:variant>
        <vt:i4>6619174</vt:i4>
      </vt:variant>
      <vt:variant>
        <vt:i4>27</vt:i4>
      </vt:variant>
      <vt:variant>
        <vt:i4>0</vt:i4>
      </vt:variant>
      <vt:variant>
        <vt:i4>5</vt:i4>
      </vt:variant>
      <vt:variant>
        <vt:lpwstr>http://www.kadrovik.ru/modules.php?op=modload&amp;name=News&amp;file=index&amp;catid=&amp;topic=108</vt:lpwstr>
      </vt:variant>
      <vt:variant>
        <vt:lpwstr/>
      </vt:variant>
      <vt:variant>
        <vt:i4>6619174</vt:i4>
      </vt:variant>
      <vt:variant>
        <vt:i4>24</vt:i4>
      </vt:variant>
      <vt:variant>
        <vt:i4>0</vt:i4>
      </vt:variant>
      <vt:variant>
        <vt:i4>5</vt:i4>
      </vt:variant>
      <vt:variant>
        <vt:lpwstr>http://www.kadrovik.ru/modules.php?op=modload&amp;name=News&amp;file=index&amp;catid=&amp;topic=108</vt:lpwstr>
      </vt:variant>
      <vt:variant>
        <vt:lpwstr/>
      </vt:variant>
      <vt:variant>
        <vt:i4>6619174</vt:i4>
      </vt:variant>
      <vt:variant>
        <vt:i4>21</vt:i4>
      </vt:variant>
      <vt:variant>
        <vt:i4>0</vt:i4>
      </vt:variant>
      <vt:variant>
        <vt:i4>5</vt:i4>
      </vt:variant>
      <vt:variant>
        <vt:lpwstr>http://www.kadrovik.ru/modules.php?op=modload&amp;name=News&amp;file=index&amp;catid=&amp;topic=108</vt:lpwstr>
      </vt:variant>
      <vt:variant>
        <vt:lpwstr/>
      </vt:variant>
      <vt:variant>
        <vt:i4>6619174</vt:i4>
      </vt:variant>
      <vt:variant>
        <vt:i4>18</vt:i4>
      </vt:variant>
      <vt:variant>
        <vt:i4>0</vt:i4>
      </vt:variant>
      <vt:variant>
        <vt:i4>5</vt:i4>
      </vt:variant>
      <vt:variant>
        <vt:lpwstr>http://www.kadrovik.ru/modules.php?op=modload&amp;name=News&amp;file=index&amp;catid=&amp;topic=108</vt:lpwstr>
      </vt:variant>
      <vt:variant>
        <vt:lpwstr/>
      </vt:variant>
      <vt:variant>
        <vt:i4>6619174</vt:i4>
      </vt:variant>
      <vt:variant>
        <vt:i4>15</vt:i4>
      </vt:variant>
      <vt:variant>
        <vt:i4>0</vt:i4>
      </vt:variant>
      <vt:variant>
        <vt:i4>5</vt:i4>
      </vt:variant>
      <vt:variant>
        <vt:lpwstr>http://www.kadrovik.ru/modules.php?op=modload&amp;name=News&amp;file=index&amp;catid=&amp;topic=108</vt:lpwstr>
      </vt:variant>
      <vt:variant>
        <vt:lpwstr/>
      </vt:variant>
      <vt:variant>
        <vt:i4>6619174</vt:i4>
      </vt:variant>
      <vt:variant>
        <vt:i4>12</vt:i4>
      </vt:variant>
      <vt:variant>
        <vt:i4>0</vt:i4>
      </vt:variant>
      <vt:variant>
        <vt:i4>5</vt:i4>
      </vt:variant>
      <vt:variant>
        <vt:lpwstr>http://www.kadrovik.ru/modules.php?op=modload&amp;name=News&amp;file=index&amp;catid=&amp;topic=108</vt:lpwstr>
      </vt:variant>
      <vt:variant>
        <vt:lpwstr/>
      </vt:variant>
      <vt:variant>
        <vt:i4>6619174</vt:i4>
      </vt:variant>
      <vt:variant>
        <vt:i4>9</vt:i4>
      </vt:variant>
      <vt:variant>
        <vt:i4>0</vt:i4>
      </vt:variant>
      <vt:variant>
        <vt:i4>5</vt:i4>
      </vt:variant>
      <vt:variant>
        <vt:lpwstr>http://www.kadrovik.ru/modules.php?op=modload&amp;name=News&amp;file=index&amp;catid=&amp;topic=108</vt:lpwstr>
      </vt:variant>
      <vt:variant>
        <vt:lpwstr/>
      </vt:variant>
      <vt:variant>
        <vt:i4>2687028</vt:i4>
      </vt:variant>
      <vt:variant>
        <vt:i4>6</vt:i4>
      </vt:variant>
      <vt:variant>
        <vt:i4>0</vt:i4>
      </vt:variant>
      <vt:variant>
        <vt:i4>5</vt:i4>
      </vt:variant>
      <vt:variant>
        <vt:lpwstr>consultantplus://offline/ref=31528C9A4FEB22DDF30BB50CD936623DF625ED84FDC83853145E820567F3D8549C1F75253D018D1FBDFCC9A379FDL</vt:lpwstr>
      </vt:variant>
      <vt:variant>
        <vt:lpwstr/>
      </vt:variant>
      <vt:variant>
        <vt:i4>7602284</vt:i4>
      </vt:variant>
      <vt:variant>
        <vt:i4>3</vt:i4>
      </vt:variant>
      <vt:variant>
        <vt:i4>0</vt:i4>
      </vt:variant>
      <vt:variant>
        <vt:i4>5</vt:i4>
      </vt:variant>
      <vt:variant>
        <vt:lpwstr>consultantplus://offline/ref=31528C9A4FEB22DDF30BAB01CF5A3D38F32EB38DFEC33102490F845238A3DE01DC5F73707E4580177BFFL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АРМ 30-1</cp:lastModifiedBy>
  <cp:revision>10</cp:revision>
  <cp:lastPrinted>2026-03-04T07:44:00Z</cp:lastPrinted>
  <dcterms:created xsi:type="dcterms:W3CDTF">2026-02-10T11:16:00Z</dcterms:created>
  <dcterms:modified xsi:type="dcterms:W3CDTF">2026-03-10T07:47:00Z</dcterms:modified>
</cp:coreProperties>
</file>