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A91" w:rsidRPr="003633FE" w:rsidRDefault="005B594F" w:rsidP="003633F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3633FE">
        <w:rPr>
          <w:rFonts w:ascii="Arial" w:hAnsi="Arial" w:cs="Arial"/>
          <w:b/>
          <w:bCs/>
          <w:sz w:val="32"/>
          <w:szCs w:val="24"/>
        </w:rPr>
        <w:t>АДМИНИСТРАЦИЯ</w:t>
      </w:r>
    </w:p>
    <w:p w:rsidR="00214A91" w:rsidRPr="003633FE" w:rsidRDefault="005B594F" w:rsidP="003633F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3633FE">
        <w:rPr>
          <w:rFonts w:ascii="Arial" w:hAnsi="Arial" w:cs="Arial"/>
          <w:b/>
          <w:bCs/>
          <w:sz w:val="32"/>
          <w:szCs w:val="24"/>
        </w:rPr>
        <w:t>КОВЕРНИНСКОГО МУНИЦИПАЛЬНОГО ОКРУГА</w:t>
      </w:r>
    </w:p>
    <w:p w:rsidR="00214A91" w:rsidRPr="003633FE" w:rsidRDefault="005B594F" w:rsidP="003633F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3633FE">
        <w:rPr>
          <w:rFonts w:ascii="Arial" w:hAnsi="Arial" w:cs="Arial"/>
          <w:b/>
          <w:bCs/>
          <w:sz w:val="32"/>
          <w:szCs w:val="24"/>
        </w:rPr>
        <w:t>НИЖЕГОРОДСКОЙ ОБЛАСТИ</w:t>
      </w:r>
    </w:p>
    <w:p w:rsidR="00214A91" w:rsidRPr="003633FE" w:rsidRDefault="005B594F" w:rsidP="003633F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3633FE">
        <w:rPr>
          <w:rFonts w:ascii="Arial" w:hAnsi="Arial" w:cs="Arial"/>
          <w:b/>
          <w:bCs/>
          <w:sz w:val="32"/>
          <w:szCs w:val="24"/>
        </w:rPr>
        <w:t>ПОСТАНОВЛЕНИЕ</w:t>
      </w:r>
    </w:p>
    <w:p w:rsidR="003633FE" w:rsidRPr="003633FE" w:rsidRDefault="003633FE" w:rsidP="003633F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633FE" w:rsidRPr="003633FE" w:rsidRDefault="003633FE" w:rsidP="003633F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633FE">
        <w:rPr>
          <w:rFonts w:ascii="Arial" w:hAnsi="Arial" w:cs="Arial"/>
          <w:bCs/>
          <w:sz w:val="24"/>
          <w:szCs w:val="24"/>
        </w:rPr>
        <w:t>12.03.2026</w:t>
      </w:r>
      <w:r w:rsidRPr="003633FE">
        <w:rPr>
          <w:rFonts w:ascii="Arial" w:hAnsi="Arial" w:cs="Arial"/>
          <w:bCs/>
          <w:sz w:val="24"/>
          <w:szCs w:val="24"/>
        </w:rPr>
        <w:tab/>
      </w:r>
      <w:r w:rsidRPr="003633FE">
        <w:rPr>
          <w:rFonts w:ascii="Arial" w:hAnsi="Arial" w:cs="Arial"/>
          <w:bCs/>
          <w:sz w:val="24"/>
          <w:szCs w:val="24"/>
        </w:rPr>
        <w:tab/>
      </w:r>
      <w:r w:rsidRPr="003633FE">
        <w:rPr>
          <w:rFonts w:ascii="Arial" w:hAnsi="Arial" w:cs="Arial"/>
          <w:bCs/>
          <w:sz w:val="24"/>
          <w:szCs w:val="24"/>
        </w:rPr>
        <w:tab/>
      </w:r>
      <w:r w:rsidRPr="003633FE">
        <w:rPr>
          <w:rFonts w:ascii="Arial" w:hAnsi="Arial" w:cs="Arial"/>
          <w:bCs/>
          <w:sz w:val="24"/>
          <w:szCs w:val="24"/>
        </w:rPr>
        <w:tab/>
      </w:r>
      <w:r w:rsidRPr="003633FE">
        <w:rPr>
          <w:rFonts w:ascii="Arial" w:hAnsi="Arial" w:cs="Arial"/>
          <w:bCs/>
          <w:sz w:val="24"/>
          <w:szCs w:val="24"/>
        </w:rPr>
        <w:tab/>
      </w:r>
      <w:r w:rsidRPr="003633FE">
        <w:rPr>
          <w:rFonts w:ascii="Arial" w:hAnsi="Arial" w:cs="Arial"/>
          <w:bCs/>
          <w:sz w:val="24"/>
          <w:szCs w:val="24"/>
        </w:rPr>
        <w:tab/>
      </w:r>
      <w:r w:rsidRPr="003633FE">
        <w:rPr>
          <w:rFonts w:ascii="Arial" w:hAnsi="Arial" w:cs="Arial"/>
          <w:bCs/>
          <w:sz w:val="24"/>
          <w:szCs w:val="24"/>
        </w:rPr>
        <w:tab/>
      </w:r>
      <w:r w:rsidRPr="003633FE">
        <w:rPr>
          <w:rFonts w:ascii="Arial" w:hAnsi="Arial" w:cs="Arial"/>
          <w:bCs/>
          <w:sz w:val="24"/>
          <w:szCs w:val="24"/>
        </w:rPr>
        <w:tab/>
      </w:r>
      <w:r w:rsidRPr="003633FE">
        <w:rPr>
          <w:rFonts w:ascii="Arial" w:hAnsi="Arial" w:cs="Arial"/>
          <w:bCs/>
          <w:sz w:val="24"/>
          <w:szCs w:val="24"/>
        </w:rPr>
        <w:tab/>
      </w:r>
      <w:r w:rsidRPr="003633FE">
        <w:rPr>
          <w:rFonts w:ascii="Arial" w:hAnsi="Arial" w:cs="Arial"/>
          <w:bCs/>
          <w:sz w:val="24"/>
          <w:szCs w:val="24"/>
        </w:rPr>
        <w:tab/>
        <w:t>№341</w:t>
      </w:r>
    </w:p>
    <w:p w:rsidR="003633FE" w:rsidRPr="003633FE" w:rsidRDefault="003633FE" w:rsidP="003633F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14A91" w:rsidRPr="003633FE" w:rsidRDefault="005B594F" w:rsidP="003633F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3633FE">
        <w:rPr>
          <w:rFonts w:ascii="Arial" w:hAnsi="Arial" w:cs="Arial"/>
          <w:b/>
          <w:bCs/>
          <w:sz w:val="32"/>
          <w:szCs w:val="24"/>
        </w:rPr>
        <w:t>О внесении изменений в постановление Администрации  Ковернинского муниципального округа  от 11.12.2023  № 1429  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</w:p>
    <w:p w:rsidR="00214A91" w:rsidRPr="003633FE" w:rsidRDefault="00214A91" w:rsidP="003633F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214A91" w:rsidRPr="003633FE" w:rsidRDefault="005B594F" w:rsidP="003633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 xml:space="preserve">В целях приведения в соответствие с </w:t>
      </w:r>
      <w:r w:rsidRPr="003633FE">
        <w:rPr>
          <w:rStyle w:val="a3"/>
          <w:rFonts w:ascii="Arial" w:hAnsi="Arial" w:cs="Arial"/>
          <w:color w:val="auto"/>
          <w:sz w:val="24"/>
          <w:szCs w:val="24"/>
        </w:rPr>
        <w:t xml:space="preserve">Федеральным законом </w:t>
      </w:r>
      <w:r w:rsidRPr="003633FE">
        <w:rPr>
          <w:rFonts w:ascii="Arial" w:hAnsi="Arial" w:cs="Arial"/>
          <w:sz w:val="24"/>
          <w:szCs w:val="24"/>
        </w:rPr>
        <w:t xml:space="preserve">от 13.07.2020 № 189-ФЗ «О государственном (муниципальном) социальном </w:t>
      </w:r>
      <w:bookmarkStart w:id="0" w:name="_GoBack"/>
      <w:bookmarkEnd w:id="0"/>
      <w:r w:rsidRPr="003633FE">
        <w:rPr>
          <w:rFonts w:ascii="Arial" w:hAnsi="Arial" w:cs="Arial"/>
          <w:sz w:val="24"/>
          <w:szCs w:val="24"/>
        </w:rPr>
        <w:t xml:space="preserve">заказе на оказание государственных (муниципальных) услуг в социальной сфере» администрация Ковернинского муниципального округа Нижегородской области </w:t>
      </w:r>
      <w:r w:rsidRPr="003633F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 о с т а н о в л я е т:</w:t>
      </w:r>
    </w:p>
    <w:p w:rsidR="00214A91" w:rsidRPr="003633FE" w:rsidRDefault="005B594F" w:rsidP="003633FE">
      <w:pPr>
        <w:pStyle w:val="aa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Внести в приложение № 2 «Порядок формирования реестра  исполнителей муниципальной услуги «Реализация дополнительных общеразвивающих программ» в соответствии с социальным сертификатом»  к постановлению Администрации Ковернинского муниципального округа от 11.12.2023 № 1429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</w:t>
      </w:r>
      <w:r w:rsidRPr="003633FE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» следующие изменения:</w:t>
      </w:r>
    </w:p>
    <w:p w:rsidR="00214A91" w:rsidRPr="003633FE" w:rsidRDefault="005B594F" w:rsidP="003633F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1) пункт 2.2 изложить в следующей редакции:</w:t>
      </w:r>
    </w:p>
    <w:p w:rsidR="00214A91" w:rsidRPr="003633FE" w:rsidRDefault="005B594F" w:rsidP="003633F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 xml:space="preserve">«2.2. </w:t>
      </w:r>
      <w:bookmarkStart w:id="1" w:name="sub_1022"/>
      <w:r w:rsidRPr="003633FE">
        <w:rPr>
          <w:rFonts w:ascii="Arial" w:hAnsi="Arial" w:cs="Arial"/>
          <w:sz w:val="24"/>
          <w:szCs w:val="24"/>
        </w:rPr>
        <w:t>В Реестр исполнителей услуги в целях обеспечения осуществления отбора включаются исполнители услуги, имеющие лицензию,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(за исключением индивидуальных предпринимателей, осуществляющих образовательную деятельность непосредственно), и направившие заявку на включение в Реестр исполнителей услуги (далее – заявка).</w:t>
      </w:r>
      <w:bookmarkStart w:id="2" w:name="sub_1027"/>
      <w:bookmarkEnd w:id="1"/>
      <w:r w:rsidRPr="003633FE">
        <w:rPr>
          <w:rFonts w:ascii="Arial" w:hAnsi="Arial" w:cs="Arial"/>
          <w:sz w:val="24"/>
          <w:szCs w:val="24"/>
        </w:rPr>
        <w:t>»</w:t>
      </w:r>
      <w:bookmarkEnd w:id="2"/>
      <w:r w:rsidRPr="003633FE">
        <w:rPr>
          <w:rFonts w:ascii="Arial" w:hAnsi="Arial" w:cs="Arial"/>
          <w:sz w:val="24"/>
          <w:szCs w:val="24"/>
        </w:rPr>
        <w:t>.</w:t>
      </w:r>
    </w:p>
    <w:p w:rsidR="00214A91" w:rsidRPr="003633FE" w:rsidRDefault="005B594F" w:rsidP="003633F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2) пункт 2.3 дополнить подпунктом 10 следующего содержания:</w:t>
      </w:r>
    </w:p>
    <w:p w:rsidR="00214A91" w:rsidRPr="003633FE" w:rsidRDefault="005B594F" w:rsidP="003633F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«10) уникальный номер реестровой записи (уникальные номера реестровых записей) услуги, которую планирует оказывать исполнитель, в соответствии с перечнем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Ковернинского муниципального округа.».</w:t>
      </w:r>
    </w:p>
    <w:p w:rsidR="00214A91" w:rsidRPr="003633FE" w:rsidRDefault="005B594F" w:rsidP="003633F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3) пункт 2.7 изложить в следующей редакции:</w:t>
      </w:r>
    </w:p>
    <w:p w:rsidR="00214A91" w:rsidRPr="003633FE" w:rsidRDefault="005B594F" w:rsidP="003633F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«</w:t>
      </w:r>
      <w:bookmarkStart w:id="3" w:name="sub_1265"/>
      <w:r w:rsidRPr="003633FE">
        <w:rPr>
          <w:rFonts w:ascii="Arial" w:hAnsi="Arial" w:cs="Arial"/>
          <w:sz w:val="24"/>
          <w:szCs w:val="24"/>
        </w:rPr>
        <w:t xml:space="preserve">2.7. Уполномоченный </w:t>
      </w:r>
      <w:bookmarkStart w:id="4" w:name="_Hlk109772206"/>
      <w:bookmarkEnd w:id="3"/>
      <w:r w:rsidRPr="003633FE">
        <w:rPr>
          <w:rFonts w:ascii="Arial" w:hAnsi="Arial" w:cs="Arial"/>
          <w:sz w:val="24"/>
          <w:szCs w:val="24"/>
        </w:rPr>
        <w:t>орган в течение пяти рабочих дней со дня получения заявки, указанной в пункте 2.3 настоящего Порядка:</w:t>
      </w:r>
    </w:p>
    <w:p w:rsidR="00214A91" w:rsidRPr="003633FE" w:rsidRDefault="005B594F" w:rsidP="003633FE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 xml:space="preserve">рассматривает заявку и документы (информацию), указанные в </w:t>
      </w:r>
      <w:r w:rsidRPr="003633FE">
        <w:rPr>
          <w:rStyle w:val="a3"/>
          <w:rFonts w:ascii="Arial" w:hAnsi="Arial" w:cs="Arial"/>
          <w:color w:val="auto"/>
          <w:sz w:val="24"/>
          <w:szCs w:val="24"/>
        </w:rPr>
        <w:t>пункте 2.5</w:t>
      </w:r>
      <w:r w:rsidRPr="003633FE">
        <w:rPr>
          <w:rFonts w:ascii="Arial" w:hAnsi="Arial" w:cs="Arial"/>
          <w:sz w:val="24"/>
          <w:szCs w:val="24"/>
        </w:rPr>
        <w:t xml:space="preserve"> настоящего Порядка, осуществляет проверку наличия (отсутствия) оснований для отказа в формировании соответствующей информации, включаемой в Реестр исполнителей услуги, предусмотренных </w:t>
      </w:r>
      <w:r w:rsidRPr="003633FE">
        <w:rPr>
          <w:rStyle w:val="a3"/>
          <w:rFonts w:ascii="Arial" w:hAnsi="Arial" w:cs="Arial"/>
          <w:color w:val="auto"/>
          <w:sz w:val="24"/>
          <w:szCs w:val="24"/>
        </w:rPr>
        <w:t>пунктом 2.9</w:t>
      </w:r>
      <w:r w:rsidRPr="003633FE">
        <w:rPr>
          <w:rFonts w:ascii="Arial" w:hAnsi="Arial" w:cs="Arial"/>
          <w:sz w:val="24"/>
          <w:szCs w:val="24"/>
        </w:rPr>
        <w:t xml:space="preserve"> настоящего Порядка, принимает решение о формировании соответствующей информации, включаемой в Реестр исполнителей услуги, или об отказе в формировании соответствующей информации, </w:t>
      </w:r>
      <w:r w:rsidRPr="003633FE">
        <w:rPr>
          <w:rFonts w:ascii="Arial" w:hAnsi="Arial" w:cs="Arial"/>
          <w:sz w:val="24"/>
          <w:szCs w:val="24"/>
        </w:rPr>
        <w:lastRenderedPageBreak/>
        <w:t>включаемой в Реестр исполнителей услуги, решение оформляется распоряжением Уполномоченного органа (далее - распоряжение);</w:t>
      </w:r>
    </w:p>
    <w:p w:rsidR="00214A91" w:rsidRPr="003633FE" w:rsidRDefault="005B594F" w:rsidP="003633FE">
      <w:pPr>
        <w:pStyle w:val="aa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(возмещении) затрат, связанных с оказанием услуги (далее - соглашение), в случае принятия решения о формировании соответствующей информации, включаемой в Реестр исполнителей услуги. В случае отказа в формировании соответствующей информации, включаемой в Реестр исполнителей услуги, исполнителю услуги посредством изменения статуса запроса в информационной системе разъясняются причины отказа.</w:t>
      </w:r>
      <w:bookmarkEnd w:id="4"/>
    </w:p>
    <w:p w:rsidR="00214A91" w:rsidRPr="003633FE" w:rsidRDefault="005B594F" w:rsidP="003633FE">
      <w:pPr>
        <w:pStyle w:val="aa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Заключение соглашения в соответствии с сертификатом осуществляется в порядке и в сроки, установленные постановлением администрации Ковернинского муниципального округа в соответствии с частью 3 статьи 21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сфере».</w:t>
      </w:r>
    </w:p>
    <w:p w:rsidR="00214A91" w:rsidRPr="003633FE" w:rsidRDefault="005B594F" w:rsidP="003633FE">
      <w:pPr>
        <w:pStyle w:val="aa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Исполнителем услуги при заключении соглашения представляются уполномоченному органу на согласование набор разделов информации, необходимой для проведения мониторинга достижения результатов оказания муниципальных услуг в социальной сфере, и плановые сроки ее формирования в отношении услуги, планируемой к включению в соглашение, в порядке, установленном приказом Министерства финансов Российской Федерации от 28.04.2025 № 49н «Об утверждении Порядка проведения мониторинга достижения результатов оказания государственных (муниципальных) услуг в социальной сфере» и муниципальными правовыми актами уполномоченного органа.</w:t>
      </w:r>
    </w:p>
    <w:p w:rsidR="00214A91" w:rsidRPr="003633FE" w:rsidRDefault="005B594F" w:rsidP="003633F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Сведения о показателях, характеризующих качество и (или) объем оказания муниципальной услуги, объеме субсидии, предоставляемой исполнителю услуг в целях оплаты соглашения, указанные в соглашении, подлежат обязательной корректировке в течение 5 рабочих дней со дня фактического начала оказания услуги потребителям услуги.».</w:t>
      </w:r>
    </w:p>
    <w:p w:rsidR="00214A91" w:rsidRPr="003633FE" w:rsidRDefault="005B594F" w:rsidP="003633FE">
      <w:pPr>
        <w:pStyle w:val="aa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4) пункт 2.9 дополнить подпунктом 3 следующего содержания:</w:t>
      </w:r>
    </w:p>
    <w:p w:rsidR="00214A91" w:rsidRPr="003633FE" w:rsidRDefault="005B594F" w:rsidP="003633FE">
      <w:pPr>
        <w:pStyle w:val="aa"/>
        <w:tabs>
          <w:tab w:val="left" w:pos="1276"/>
          <w:tab w:val="left" w:pos="794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«3) несоответствие сведений, предусмотренных подпунктом 10 пункта 2.3 настоящего Порядка, перечню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Ковернинского муниципального округа.».</w:t>
      </w:r>
    </w:p>
    <w:p w:rsidR="00214A91" w:rsidRPr="003633FE" w:rsidRDefault="005B594F" w:rsidP="003633FE">
      <w:pPr>
        <w:pStyle w:val="aa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5) пункт 3.5 дополнить подпунктом 4 следующего содержания:</w:t>
      </w:r>
    </w:p>
    <w:p w:rsidR="00214A91" w:rsidRPr="003633FE" w:rsidRDefault="005B594F" w:rsidP="003633FE">
      <w:pPr>
        <w:pStyle w:val="aa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 xml:space="preserve">«4) </w:t>
      </w:r>
      <w:r w:rsidRPr="003633FE">
        <w:rPr>
          <w:rFonts w:ascii="Arial" w:eastAsia="Times New Roman" w:hAnsi="Arial" w:cs="Arial"/>
          <w:sz w:val="24"/>
          <w:szCs w:val="24"/>
        </w:rPr>
        <w:t xml:space="preserve">сведения о дополнительной общеразвивающей программе, предусмотренные подпунктами 4, 7 и 9 пункта 3.1 настоящего Порядка соответствуют характеристикам не менее чем одной </w:t>
      </w:r>
      <w:r w:rsidRPr="003633FE">
        <w:rPr>
          <w:rFonts w:ascii="Arial" w:hAnsi="Arial" w:cs="Arial"/>
          <w:sz w:val="24"/>
          <w:szCs w:val="24"/>
        </w:rPr>
        <w:t>реестровой записи услуги</w:t>
      </w:r>
      <w:r w:rsidRPr="003633FE">
        <w:rPr>
          <w:rFonts w:ascii="Arial" w:eastAsia="Times New Roman" w:hAnsi="Arial" w:cs="Arial"/>
          <w:sz w:val="24"/>
          <w:szCs w:val="24"/>
        </w:rPr>
        <w:t>, указанной исполнителем услуги в соответствии с</w:t>
      </w:r>
      <w:r w:rsidRPr="003633FE">
        <w:rPr>
          <w:rFonts w:ascii="Arial" w:hAnsi="Arial" w:cs="Arial"/>
          <w:sz w:val="24"/>
          <w:szCs w:val="24"/>
        </w:rPr>
        <w:t xml:space="preserve"> подпунктом 10 пункта 2.3 настоящего Порядка.».</w:t>
      </w:r>
    </w:p>
    <w:p w:rsidR="00214A91" w:rsidRPr="003633FE" w:rsidRDefault="005B594F" w:rsidP="003633FE">
      <w:pPr>
        <w:pStyle w:val="aa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Отделу информационных технологий, связи и технической защиты информации администрации Ковернинского муниципального округа (Вагин А.С.) разместить настоящее постановление на официальном сайте администрации Ковернинского муниципального округа в информационно -телекоммуникационной сети «Интернет».</w:t>
      </w:r>
    </w:p>
    <w:p w:rsidR="00214A91" w:rsidRPr="003633FE" w:rsidRDefault="005B594F" w:rsidP="003633FE">
      <w:pPr>
        <w:pStyle w:val="aa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Настоящее постановление вступает в силу со дня подписания.</w:t>
      </w:r>
    </w:p>
    <w:p w:rsidR="00214A91" w:rsidRPr="003633FE" w:rsidRDefault="005B594F" w:rsidP="003633FE">
      <w:pPr>
        <w:pStyle w:val="aa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 Ковернинского муниципального округа по социальным вопросам Лоскунину О.В.</w:t>
      </w:r>
    </w:p>
    <w:p w:rsidR="00214A91" w:rsidRPr="003633FE" w:rsidRDefault="00214A91" w:rsidP="003633FE">
      <w:pPr>
        <w:pStyle w:val="aa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214A91" w:rsidRPr="003633FE" w:rsidRDefault="005B594F" w:rsidP="003633FE">
      <w:pPr>
        <w:pStyle w:val="aa"/>
        <w:tabs>
          <w:tab w:val="left" w:pos="1134"/>
          <w:tab w:val="left" w:pos="1276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3633FE">
        <w:rPr>
          <w:rFonts w:ascii="Arial" w:hAnsi="Arial" w:cs="Arial"/>
          <w:sz w:val="24"/>
          <w:szCs w:val="24"/>
        </w:rPr>
        <w:lastRenderedPageBreak/>
        <w:t>В</w:t>
      </w:r>
      <w:r w:rsidR="008C6F23" w:rsidRPr="003633FE">
        <w:rPr>
          <w:rFonts w:ascii="Arial" w:hAnsi="Arial" w:cs="Arial"/>
          <w:sz w:val="24"/>
          <w:szCs w:val="24"/>
        </w:rPr>
        <w:t>рип</w:t>
      </w:r>
      <w:r w:rsidRPr="003633FE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3633FE" w:rsidRPr="003633FE">
        <w:rPr>
          <w:rFonts w:ascii="Arial" w:hAnsi="Arial" w:cs="Arial"/>
          <w:sz w:val="24"/>
          <w:szCs w:val="24"/>
        </w:rPr>
        <w:tab/>
      </w:r>
      <w:r w:rsidR="003633FE" w:rsidRPr="003633FE">
        <w:rPr>
          <w:rFonts w:ascii="Arial" w:hAnsi="Arial" w:cs="Arial"/>
          <w:sz w:val="24"/>
          <w:szCs w:val="24"/>
        </w:rPr>
        <w:tab/>
      </w:r>
      <w:r w:rsidR="003633FE" w:rsidRPr="003633FE">
        <w:rPr>
          <w:rFonts w:ascii="Arial" w:hAnsi="Arial" w:cs="Arial"/>
          <w:sz w:val="24"/>
          <w:szCs w:val="24"/>
        </w:rPr>
        <w:tab/>
      </w:r>
      <w:r w:rsidR="003633FE" w:rsidRPr="003633FE">
        <w:rPr>
          <w:rFonts w:ascii="Arial" w:hAnsi="Arial" w:cs="Arial"/>
          <w:sz w:val="24"/>
          <w:szCs w:val="24"/>
        </w:rPr>
        <w:tab/>
      </w:r>
      <w:r w:rsidRPr="003633FE">
        <w:rPr>
          <w:rFonts w:ascii="Arial" w:hAnsi="Arial" w:cs="Arial"/>
          <w:sz w:val="24"/>
          <w:szCs w:val="24"/>
        </w:rPr>
        <w:t>А.А. Васильев</w:t>
      </w:r>
    </w:p>
    <w:sectPr w:rsidR="00214A91" w:rsidRPr="003633FE" w:rsidSect="003633FE">
      <w:headerReference w:type="default" r:id="rId8"/>
      <w:pgSz w:w="11906" w:h="16838"/>
      <w:pgMar w:top="851" w:right="851" w:bottom="851" w:left="1418" w:header="709" w:footer="0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C25" w:rsidRDefault="00211C25">
      <w:pPr>
        <w:spacing w:after="0" w:line="240" w:lineRule="auto"/>
      </w:pPr>
      <w:r>
        <w:separator/>
      </w:r>
    </w:p>
  </w:endnote>
  <w:endnote w:type="continuationSeparator" w:id="1">
    <w:p w:rsidR="00211C25" w:rsidRDefault="00211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rlito">
    <w:altName w:val="Calibri"/>
    <w:charset w:val="01"/>
    <w:family w:val="roman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C25" w:rsidRDefault="00211C25">
      <w:pPr>
        <w:spacing w:after="0" w:line="240" w:lineRule="auto"/>
      </w:pPr>
      <w:r>
        <w:separator/>
      </w:r>
    </w:p>
  </w:footnote>
  <w:footnote w:type="continuationSeparator" w:id="1">
    <w:p w:rsidR="00211C25" w:rsidRDefault="00211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231759"/>
      <w:docPartObj>
        <w:docPartGallery w:val="Page Numbers (Top of Page)"/>
        <w:docPartUnique/>
      </w:docPartObj>
    </w:sdtPr>
    <w:sdtContent>
      <w:p w:rsidR="00214A91" w:rsidRDefault="001E4DBF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B594F">
          <w:rPr>
            <w:rFonts w:ascii="Times New Roman" w:hAnsi="Times New Roman" w:cs="Times New Roman"/>
            <w:sz w:val="28"/>
            <w:szCs w:val="28"/>
          </w:rPr>
          <w:instrText xml:space="preserve"> PAGE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633FE">
          <w:rPr>
            <w:rFonts w:ascii="Times New Roman" w:hAnsi="Times New Roman" w:cs="Times New Roman"/>
            <w:noProof/>
            <w:sz w:val="28"/>
            <w:szCs w:val="28"/>
          </w:rPr>
          <w:t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14A91" w:rsidRDefault="00214A91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31D80"/>
    <w:multiLevelType w:val="multilevel"/>
    <w:tmpl w:val="CF0239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C726475"/>
    <w:multiLevelType w:val="multilevel"/>
    <w:tmpl w:val="33A000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rlito" w:hAnsi="Carlito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09" w:hanging="369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4A91"/>
    <w:rsid w:val="001E4DBF"/>
    <w:rsid w:val="00211C25"/>
    <w:rsid w:val="00214A91"/>
    <w:rsid w:val="003633FE"/>
    <w:rsid w:val="005B594F"/>
    <w:rsid w:val="008C6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8F50A9"/>
    <w:rPr>
      <w:color w:val="605E5C"/>
      <w:shd w:val="clear" w:color="auto" w:fill="E1DFDD"/>
    </w:rPr>
  </w:style>
  <w:style w:type="character" w:customStyle="1" w:styleId="a3">
    <w:name w:val="Гипертекстовая ссылка"/>
    <w:basedOn w:val="a0"/>
    <w:uiPriority w:val="99"/>
    <w:qFormat/>
    <w:rsid w:val="00CE440C"/>
    <w:rPr>
      <w:rFonts w:cs="Times New Roman"/>
      <w:b w:val="0"/>
      <w:color w:val="106BBE"/>
    </w:rPr>
  </w:style>
  <w:style w:type="character" w:styleId="a4">
    <w:name w:val="annotation reference"/>
    <w:basedOn w:val="a0"/>
    <w:uiPriority w:val="99"/>
    <w:unhideWhenUsed/>
    <w:qFormat/>
    <w:rsid w:val="00CE440C"/>
    <w:rPr>
      <w:rFonts w:cs="Times New Roman"/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qFormat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9">
    <w:name w:val="Абзац списка Знак"/>
    <w:basedOn w:val="a0"/>
    <w:link w:val="aa"/>
    <w:qFormat/>
    <w:locked/>
    <w:rsid w:val="0077497F"/>
  </w:style>
  <w:style w:type="character" w:customStyle="1" w:styleId="ab">
    <w:name w:val="Текст выноски Знак"/>
    <w:basedOn w:val="a0"/>
    <w:link w:val="ac"/>
    <w:uiPriority w:val="99"/>
    <w:semiHidden/>
    <w:qFormat/>
    <w:rsid w:val="00104246"/>
    <w:rPr>
      <w:rFonts w:ascii="Segoe UI" w:hAnsi="Segoe UI" w:cs="Segoe UI"/>
      <w:sz w:val="18"/>
      <w:szCs w:val="18"/>
    </w:rPr>
  </w:style>
  <w:style w:type="character" w:customStyle="1" w:styleId="ad">
    <w:name w:val="Верхний колонтитул Знак"/>
    <w:basedOn w:val="a0"/>
    <w:link w:val="ae"/>
    <w:uiPriority w:val="99"/>
    <w:qFormat/>
    <w:rsid w:val="00C2352F"/>
  </w:style>
  <w:style w:type="character" w:customStyle="1" w:styleId="af">
    <w:name w:val="Нижний колонтитул Знак"/>
    <w:basedOn w:val="a0"/>
    <w:link w:val="af0"/>
    <w:uiPriority w:val="99"/>
    <w:qFormat/>
    <w:rsid w:val="00C2352F"/>
  </w:style>
  <w:style w:type="character" w:customStyle="1" w:styleId="10">
    <w:name w:val="Заголовок 1 Знак"/>
    <w:basedOn w:val="a0"/>
    <w:link w:val="1"/>
    <w:uiPriority w:val="9"/>
    <w:qFormat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1">
    <w:name w:val="Цветовое выделение"/>
    <w:uiPriority w:val="99"/>
    <w:qFormat/>
    <w:rsid w:val="00AE51B6"/>
    <w:rPr>
      <w:b/>
      <w:color w:val="26282F"/>
    </w:rPr>
  </w:style>
  <w:style w:type="character" w:customStyle="1" w:styleId="2">
    <w:name w:val="Основной текст (2)"/>
    <w:basedOn w:val="a0"/>
    <w:qFormat/>
    <w:rsid w:val="00C3218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B64CFB"/>
    <w:rPr>
      <w:color w:val="605E5C"/>
      <w:shd w:val="clear" w:color="auto" w:fill="E1DFDD"/>
    </w:rPr>
  </w:style>
  <w:style w:type="paragraph" w:styleId="af2">
    <w:name w:val="Title"/>
    <w:basedOn w:val="a"/>
    <w:next w:val="af3"/>
    <w:qFormat/>
    <w:rsid w:val="001E4DB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1E4DBF"/>
    <w:pPr>
      <w:spacing w:after="140" w:line="276" w:lineRule="auto"/>
    </w:pPr>
  </w:style>
  <w:style w:type="paragraph" w:styleId="af4">
    <w:name w:val="List"/>
    <w:basedOn w:val="af3"/>
    <w:rsid w:val="001E4DBF"/>
    <w:rPr>
      <w:rFonts w:ascii="PT Astra Serif" w:hAnsi="PT Astra Serif" w:cs="Noto Sans Devanagari"/>
    </w:rPr>
  </w:style>
  <w:style w:type="paragraph" w:styleId="af5">
    <w:name w:val="caption"/>
    <w:basedOn w:val="a"/>
    <w:qFormat/>
    <w:rsid w:val="001E4DBF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rsid w:val="001E4DBF"/>
    <w:pPr>
      <w:suppressLineNumbers/>
    </w:pPr>
    <w:rPr>
      <w:rFonts w:ascii="PT Astra Serif" w:hAnsi="PT Astra Serif" w:cs="Noto Sans Devanagari"/>
    </w:rPr>
  </w:style>
  <w:style w:type="paragraph" w:styleId="aa">
    <w:name w:val="List Paragraph"/>
    <w:basedOn w:val="a"/>
    <w:link w:val="a9"/>
    <w:uiPriority w:val="34"/>
    <w:qFormat/>
    <w:rsid w:val="002812C2"/>
    <w:pPr>
      <w:ind w:left="720"/>
      <w:contextualSpacing/>
    </w:pPr>
  </w:style>
  <w:style w:type="paragraph" w:styleId="a6">
    <w:name w:val="annotation text"/>
    <w:basedOn w:val="a"/>
    <w:link w:val="a5"/>
    <w:uiPriority w:val="99"/>
    <w:unhideWhenUsed/>
    <w:qFormat/>
    <w:rsid w:val="00CE440C"/>
    <w:pPr>
      <w:widowControl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AB19E5"/>
    <w:pPr>
      <w:widowControl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paragraph" w:styleId="ac">
    <w:name w:val="Balloon Text"/>
    <w:basedOn w:val="a"/>
    <w:link w:val="ab"/>
    <w:uiPriority w:val="99"/>
    <w:semiHidden/>
    <w:unhideWhenUsed/>
    <w:qFormat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79230B"/>
    <w:pPr>
      <w:widowControl w:val="0"/>
    </w:pPr>
    <w:rPr>
      <w:rFonts w:ascii="Arial" w:eastAsiaTheme="minorEastAsia" w:hAnsi="Arial" w:cs="Arial"/>
      <w:sz w:val="20"/>
      <w:lang w:eastAsia="ru-RU"/>
    </w:rPr>
  </w:style>
  <w:style w:type="paragraph" w:styleId="af7">
    <w:name w:val="Revision"/>
    <w:uiPriority w:val="99"/>
    <w:semiHidden/>
    <w:qFormat/>
    <w:rsid w:val="00D946BE"/>
  </w:style>
  <w:style w:type="paragraph" w:customStyle="1" w:styleId="af8">
    <w:name w:val="Колонтитул"/>
    <w:basedOn w:val="a"/>
    <w:qFormat/>
    <w:rsid w:val="001E4DBF"/>
  </w:style>
  <w:style w:type="paragraph" w:styleId="ae">
    <w:name w:val="header"/>
    <w:basedOn w:val="a"/>
    <w:link w:val="ad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830AF-0D22-4792-84E7-2C04DE7FD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926</Words>
  <Characters>5282</Characters>
  <Application>Microsoft Office Word</Application>
  <DocSecurity>0</DocSecurity>
  <Lines>44</Lines>
  <Paragraphs>12</Paragraphs>
  <ScaleCrop>false</ScaleCrop>
  <Company>diakov.net</Company>
  <LinksUpToDate>false</LinksUpToDate>
  <CharactersWithSpaces>6196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dc:description/>
  <cp:lastModifiedBy>АРМ 30-1</cp:lastModifiedBy>
  <cp:revision>19</cp:revision>
  <dcterms:created xsi:type="dcterms:W3CDTF">2026-03-05T15:47:00Z</dcterms:created>
  <dcterms:modified xsi:type="dcterms:W3CDTF">2026-03-13T11:54:00Z</dcterms:modified>
  <dc:language>ru-RU</dc:language>
</cp:coreProperties>
</file>