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841" w:rsidRPr="00C96841" w:rsidRDefault="000632D8" w:rsidP="00C96841">
      <w:pPr>
        <w:pStyle w:val="a3"/>
        <w:rPr>
          <w:rFonts w:ascii="Arial" w:hAnsi="Arial" w:cs="Arial"/>
          <w:sz w:val="32"/>
          <w:szCs w:val="24"/>
        </w:rPr>
      </w:pPr>
      <w:r w:rsidRPr="00C96841">
        <w:rPr>
          <w:rFonts w:ascii="Arial" w:hAnsi="Arial" w:cs="Arial"/>
          <w:sz w:val="32"/>
          <w:szCs w:val="24"/>
        </w:rPr>
        <w:t>Администрация</w:t>
      </w:r>
    </w:p>
    <w:p w:rsidR="000632D8" w:rsidRPr="00C96841" w:rsidRDefault="000632D8" w:rsidP="00C96841">
      <w:pPr>
        <w:pStyle w:val="a3"/>
        <w:rPr>
          <w:rFonts w:ascii="Arial" w:hAnsi="Arial" w:cs="Arial"/>
          <w:sz w:val="32"/>
          <w:szCs w:val="24"/>
        </w:rPr>
      </w:pPr>
      <w:r w:rsidRPr="00C96841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BE3813" w:rsidRPr="00C96841">
        <w:rPr>
          <w:rFonts w:ascii="Arial" w:hAnsi="Arial" w:cs="Arial"/>
          <w:sz w:val="32"/>
          <w:szCs w:val="24"/>
        </w:rPr>
        <w:t>округа</w:t>
      </w:r>
    </w:p>
    <w:p w:rsidR="000632D8" w:rsidRPr="00C96841" w:rsidRDefault="000632D8" w:rsidP="00C96841">
      <w:pPr>
        <w:pStyle w:val="a3"/>
        <w:rPr>
          <w:rFonts w:ascii="Arial" w:hAnsi="Arial" w:cs="Arial"/>
          <w:sz w:val="32"/>
          <w:szCs w:val="24"/>
        </w:rPr>
      </w:pPr>
      <w:r w:rsidRPr="00C96841">
        <w:rPr>
          <w:rFonts w:ascii="Arial" w:hAnsi="Arial" w:cs="Arial"/>
          <w:sz w:val="32"/>
          <w:szCs w:val="24"/>
        </w:rPr>
        <w:t>Нижегородской области</w:t>
      </w:r>
    </w:p>
    <w:p w:rsidR="000632D8" w:rsidRPr="00C96841" w:rsidRDefault="007E4EAB" w:rsidP="00C96841">
      <w:pPr>
        <w:pStyle w:val="a3"/>
        <w:rPr>
          <w:rFonts w:ascii="Arial" w:hAnsi="Arial" w:cs="Arial"/>
          <w:sz w:val="32"/>
          <w:szCs w:val="24"/>
        </w:rPr>
      </w:pPr>
      <w:r w:rsidRPr="00C96841">
        <w:rPr>
          <w:rFonts w:ascii="Arial" w:hAnsi="Arial" w:cs="Arial"/>
          <w:sz w:val="32"/>
          <w:szCs w:val="24"/>
        </w:rPr>
        <w:t>ПОСТАНОВЛЕНИЕ</w:t>
      </w:r>
    </w:p>
    <w:p w:rsidR="00C96841" w:rsidRPr="00C96841" w:rsidRDefault="00C96841" w:rsidP="00C96841">
      <w:pPr>
        <w:jc w:val="center"/>
        <w:rPr>
          <w:rFonts w:ascii="Arial" w:hAnsi="Arial" w:cs="Arial"/>
          <w:b/>
          <w:sz w:val="24"/>
          <w:szCs w:val="24"/>
        </w:rPr>
      </w:pPr>
    </w:p>
    <w:p w:rsidR="00C96841" w:rsidRPr="00C96841" w:rsidRDefault="00C96841" w:rsidP="00C96841">
      <w:pPr>
        <w:jc w:val="both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23.03.2026</w:t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ab/>
        <w:t>№414</w:t>
      </w:r>
    </w:p>
    <w:p w:rsidR="00C96841" w:rsidRPr="00C96841" w:rsidRDefault="00C96841" w:rsidP="00C96841">
      <w:pPr>
        <w:jc w:val="center"/>
        <w:rPr>
          <w:rFonts w:ascii="Arial" w:hAnsi="Arial" w:cs="Arial"/>
          <w:b/>
          <w:sz w:val="24"/>
          <w:szCs w:val="24"/>
        </w:rPr>
      </w:pPr>
    </w:p>
    <w:p w:rsidR="00C96841" w:rsidRPr="00C96841" w:rsidRDefault="00C96841" w:rsidP="00C96841">
      <w:pPr>
        <w:jc w:val="center"/>
        <w:rPr>
          <w:rFonts w:ascii="Arial" w:hAnsi="Arial" w:cs="Arial"/>
          <w:b/>
          <w:sz w:val="32"/>
          <w:szCs w:val="24"/>
        </w:rPr>
      </w:pPr>
      <w:r w:rsidRPr="00C96841">
        <w:rPr>
          <w:rFonts w:ascii="Arial" w:hAnsi="Arial" w:cs="Arial"/>
          <w:b/>
          <w:sz w:val="32"/>
          <w:szCs w:val="24"/>
        </w:rPr>
        <w:t xml:space="preserve">Об утверждении Плана основных мероприятий в рамках </w:t>
      </w:r>
    </w:p>
    <w:p w:rsidR="00C96841" w:rsidRPr="00C96841" w:rsidRDefault="00C96841" w:rsidP="00C96841">
      <w:pPr>
        <w:jc w:val="center"/>
        <w:rPr>
          <w:rFonts w:ascii="Arial" w:hAnsi="Arial" w:cs="Arial"/>
          <w:b/>
          <w:sz w:val="32"/>
          <w:szCs w:val="24"/>
        </w:rPr>
      </w:pPr>
      <w:r w:rsidRPr="00C96841">
        <w:rPr>
          <w:rFonts w:ascii="Arial" w:hAnsi="Arial" w:cs="Arial"/>
          <w:b/>
          <w:sz w:val="32"/>
          <w:szCs w:val="24"/>
        </w:rPr>
        <w:t xml:space="preserve">Года единства народов России </w:t>
      </w:r>
    </w:p>
    <w:p w:rsidR="00C96841" w:rsidRPr="00C96841" w:rsidRDefault="00C96841" w:rsidP="00C96841">
      <w:pPr>
        <w:jc w:val="both"/>
        <w:rPr>
          <w:rFonts w:ascii="Arial" w:hAnsi="Arial" w:cs="Arial"/>
          <w:sz w:val="24"/>
          <w:szCs w:val="24"/>
        </w:rPr>
      </w:pPr>
    </w:p>
    <w:p w:rsidR="00F34501" w:rsidRPr="00C96841" w:rsidRDefault="00F34501" w:rsidP="00C9684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В соответствии с Указом Президента Российской Федерации от 25 декабря 2025 года № 962</w:t>
      </w:r>
      <w:r w:rsidR="003E5AE3" w:rsidRPr="00C96841">
        <w:rPr>
          <w:rFonts w:ascii="Arial" w:hAnsi="Arial" w:cs="Arial"/>
          <w:sz w:val="24"/>
          <w:szCs w:val="24"/>
        </w:rPr>
        <w:t xml:space="preserve">  </w:t>
      </w:r>
      <w:r w:rsidRPr="00C96841">
        <w:rPr>
          <w:rFonts w:ascii="Arial" w:hAnsi="Arial" w:cs="Arial"/>
          <w:sz w:val="24"/>
          <w:szCs w:val="24"/>
        </w:rPr>
        <w:t>«О проведении в Российской Федерации Года единства народов России», в целях координации межведомственной деятельности и осуществления мер, направленных на укрепление дружбы и</w:t>
      </w:r>
      <w:r w:rsidR="003E5AE3" w:rsidRPr="00C96841">
        <w:rPr>
          <w:rFonts w:ascii="Arial" w:hAnsi="Arial" w:cs="Arial"/>
          <w:sz w:val="24"/>
          <w:szCs w:val="24"/>
        </w:rPr>
        <w:t xml:space="preserve"> </w:t>
      </w:r>
      <w:r w:rsidRPr="00C96841">
        <w:rPr>
          <w:rFonts w:ascii="Arial" w:hAnsi="Arial" w:cs="Arial"/>
          <w:sz w:val="24"/>
          <w:szCs w:val="24"/>
        </w:rPr>
        <w:t>взаимопонимания между народами, проживающими на территории Ковернинского муниципального округа</w:t>
      </w:r>
      <w:r w:rsidR="003E5AE3" w:rsidRPr="00C96841">
        <w:rPr>
          <w:rFonts w:ascii="Arial" w:hAnsi="Arial" w:cs="Arial"/>
          <w:sz w:val="24"/>
          <w:szCs w:val="24"/>
        </w:rPr>
        <w:t xml:space="preserve"> Нижегородской области,  </w:t>
      </w:r>
      <w:r w:rsidR="003E5AE3" w:rsidRPr="00C96841">
        <w:rPr>
          <w:rFonts w:ascii="Arial" w:hAnsi="Arial" w:cs="Arial"/>
          <w:b/>
          <w:sz w:val="24"/>
          <w:szCs w:val="24"/>
        </w:rPr>
        <w:t>постановляет</w:t>
      </w:r>
      <w:r w:rsidRPr="00C96841">
        <w:rPr>
          <w:rFonts w:ascii="Arial" w:hAnsi="Arial" w:cs="Arial"/>
          <w:sz w:val="24"/>
          <w:szCs w:val="24"/>
        </w:rPr>
        <w:t>:</w:t>
      </w:r>
    </w:p>
    <w:p w:rsidR="00CF2E24" w:rsidRPr="00C96841" w:rsidRDefault="00F34501" w:rsidP="00C96841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1</w:t>
      </w:r>
      <w:r w:rsidR="000632D8" w:rsidRPr="00C96841">
        <w:rPr>
          <w:rFonts w:ascii="Arial" w:hAnsi="Arial" w:cs="Arial"/>
          <w:sz w:val="24"/>
          <w:szCs w:val="24"/>
        </w:rPr>
        <w:t>. Утвердить</w:t>
      </w:r>
      <w:r w:rsidRPr="00C96841">
        <w:rPr>
          <w:rFonts w:ascii="Arial" w:hAnsi="Arial" w:cs="Arial"/>
          <w:sz w:val="24"/>
          <w:szCs w:val="24"/>
        </w:rPr>
        <w:t xml:space="preserve"> п</w:t>
      </w:r>
      <w:r w:rsidR="000632D8" w:rsidRPr="00C96841">
        <w:rPr>
          <w:rFonts w:ascii="Arial" w:hAnsi="Arial" w:cs="Arial"/>
          <w:sz w:val="24"/>
          <w:szCs w:val="24"/>
        </w:rPr>
        <w:t xml:space="preserve">лан </w:t>
      </w:r>
      <w:r w:rsidRPr="00C96841">
        <w:rPr>
          <w:rFonts w:ascii="Arial" w:hAnsi="Arial" w:cs="Arial"/>
          <w:sz w:val="24"/>
          <w:szCs w:val="24"/>
        </w:rPr>
        <w:t xml:space="preserve">основных </w:t>
      </w:r>
      <w:r w:rsidR="000632D8" w:rsidRPr="00C96841">
        <w:rPr>
          <w:rFonts w:ascii="Arial" w:hAnsi="Arial" w:cs="Arial"/>
          <w:sz w:val="24"/>
          <w:szCs w:val="24"/>
        </w:rPr>
        <w:t>мероприятий</w:t>
      </w:r>
      <w:r w:rsidR="00C61C46" w:rsidRPr="00C96841">
        <w:rPr>
          <w:rFonts w:ascii="Arial" w:hAnsi="Arial" w:cs="Arial"/>
          <w:sz w:val="24"/>
          <w:szCs w:val="24"/>
        </w:rPr>
        <w:t xml:space="preserve"> по проведению в 2026 году в </w:t>
      </w:r>
      <w:r w:rsidR="003252EB" w:rsidRPr="00C96841">
        <w:rPr>
          <w:rFonts w:ascii="Arial" w:hAnsi="Arial" w:cs="Arial"/>
          <w:sz w:val="24"/>
          <w:szCs w:val="24"/>
        </w:rPr>
        <w:t>Ковернинско</w:t>
      </w:r>
      <w:r w:rsidR="00C61C46" w:rsidRPr="00C96841">
        <w:rPr>
          <w:rFonts w:ascii="Arial" w:hAnsi="Arial" w:cs="Arial"/>
          <w:sz w:val="24"/>
          <w:szCs w:val="24"/>
        </w:rPr>
        <w:t>м</w:t>
      </w:r>
      <w:r w:rsidR="003252EB" w:rsidRPr="00C96841">
        <w:rPr>
          <w:rFonts w:ascii="Arial" w:hAnsi="Arial" w:cs="Arial"/>
          <w:sz w:val="24"/>
          <w:szCs w:val="24"/>
        </w:rPr>
        <w:t xml:space="preserve"> муниципально</w:t>
      </w:r>
      <w:r w:rsidR="00C61C46" w:rsidRPr="00C96841">
        <w:rPr>
          <w:rFonts w:ascii="Arial" w:hAnsi="Arial" w:cs="Arial"/>
          <w:sz w:val="24"/>
          <w:szCs w:val="24"/>
        </w:rPr>
        <w:t>м</w:t>
      </w:r>
      <w:r w:rsidR="003252EB" w:rsidRPr="00C96841">
        <w:rPr>
          <w:rFonts w:ascii="Arial" w:hAnsi="Arial" w:cs="Arial"/>
          <w:sz w:val="24"/>
          <w:szCs w:val="24"/>
        </w:rPr>
        <w:t xml:space="preserve"> окр</w:t>
      </w:r>
      <w:r w:rsidR="00611499" w:rsidRPr="00C96841">
        <w:rPr>
          <w:rFonts w:ascii="Arial" w:hAnsi="Arial" w:cs="Arial"/>
          <w:sz w:val="24"/>
          <w:szCs w:val="24"/>
        </w:rPr>
        <w:t>уг</w:t>
      </w:r>
      <w:r w:rsidR="00C61C46" w:rsidRPr="00C96841">
        <w:rPr>
          <w:rFonts w:ascii="Arial" w:hAnsi="Arial" w:cs="Arial"/>
          <w:sz w:val="24"/>
          <w:szCs w:val="24"/>
        </w:rPr>
        <w:t>е Года единства народов России</w:t>
      </w:r>
      <w:r w:rsidR="002D356A" w:rsidRPr="00C96841">
        <w:rPr>
          <w:rFonts w:ascii="Arial" w:hAnsi="Arial" w:cs="Arial"/>
          <w:sz w:val="24"/>
          <w:szCs w:val="24"/>
        </w:rPr>
        <w:t>.</w:t>
      </w:r>
      <w:r w:rsidR="00D24DA3" w:rsidRPr="00C96841">
        <w:rPr>
          <w:rFonts w:ascii="Arial" w:hAnsi="Arial" w:cs="Arial"/>
          <w:sz w:val="24"/>
          <w:szCs w:val="24"/>
        </w:rPr>
        <w:t xml:space="preserve"> </w:t>
      </w:r>
    </w:p>
    <w:p w:rsidR="004E389E" w:rsidRPr="00C96841" w:rsidRDefault="00647F5C" w:rsidP="00C9684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2</w:t>
      </w:r>
      <w:r w:rsidR="003252EB" w:rsidRPr="00C96841">
        <w:rPr>
          <w:rFonts w:ascii="Arial" w:hAnsi="Arial" w:cs="Arial"/>
          <w:sz w:val="24"/>
          <w:szCs w:val="24"/>
        </w:rPr>
        <w:t>.</w:t>
      </w:r>
      <w:r w:rsidR="00C61C46" w:rsidRPr="00C96841">
        <w:rPr>
          <w:rFonts w:ascii="Arial" w:hAnsi="Arial" w:cs="Arial"/>
          <w:sz w:val="24"/>
          <w:szCs w:val="24"/>
        </w:rPr>
        <w:t xml:space="preserve"> Руководителям структурных подразделений администрации Ковернинского муниципального округа организовать исполнение основных мероприятий по проведению в 2026 году в Ковернинском муниципальном округе Года единства народов России.</w:t>
      </w:r>
    </w:p>
    <w:p w:rsidR="00C61C46" w:rsidRPr="00C96841" w:rsidRDefault="00C61C46" w:rsidP="00C9684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3.</w:t>
      </w:r>
      <w:r w:rsidR="007E4EAB" w:rsidRPr="00C96841">
        <w:rPr>
          <w:rFonts w:ascii="Arial" w:hAnsi="Arial" w:cs="Arial"/>
          <w:sz w:val="24"/>
          <w:szCs w:val="24"/>
        </w:rPr>
        <w:t xml:space="preserve"> </w:t>
      </w:r>
      <w:r w:rsidR="003E5AE3" w:rsidRPr="00C96841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61C46" w:rsidRPr="00C96841" w:rsidRDefault="00C61C46" w:rsidP="00C9684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4.</w:t>
      </w:r>
      <w:r w:rsidR="003E5AE3" w:rsidRPr="00C96841">
        <w:rPr>
          <w:rFonts w:ascii="Arial" w:hAnsi="Arial" w:cs="Arial"/>
          <w:sz w:val="24"/>
          <w:szCs w:val="24"/>
        </w:rPr>
        <w:t xml:space="preserve"> Обеспечить официальное размещение постановления в информационно – телекоммуникационной сети «Интернет» на сайте администрации Ковернинского муниципального округа.</w:t>
      </w:r>
    </w:p>
    <w:p w:rsidR="004E389E" w:rsidRPr="00C96841" w:rsidRDefault="00C61C46" w:rsidP="00C96841">
      <w:pPr>
        <w:pStyle w:val="1"/>
        <w:ind w:firstLine="720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5</w:t>
      </w:r>
      <w:r w:rsidR="00045DF0" w:rsidRPr="00C96841">
        <w:rPr>
          <w:rFonts w:ascii="Arial" w:hAnsi="Arial" w:cs="Arial"/>
          <w:sz w:val="24"/>
          <w:szCs w:val="24"/>
        </w:rPr>
        <w:t xml:space="preserve">. </w:t>
      </w:r>
      <w:r w:rsidR="00ED4C88" w:rsidRPr="00C96841">
        <w:rPr>
          <w:rFonts w:ascii="Arial" w:hAnsi="Arial" w:cs="Arial"/>
          <w:sz w:val="24"/>
          <w:szCs w:val="24"/>
        </w:rPr>
        <w:t xml:space="preserve">Контроль за исполнением настоящего </w:t>
      </w:r>
      <w:r w:rsidR="003E5AE3" w:rsidRPr="00C96841">
        <w:rPr>
          <w:rFonts w:ascii="Arial" w:hAnsi="Arial" w:cs="Arial"/>
          <w:sz w:val="24"/>
          <w:szCs w:val="24"/>
        </w:rPr>
        <w:t xml:space="preserve">постановления </w:t>
      </w:r>
      <w:r w:rsidR="00ED4C88" w:rsidRPr="00C96841">
        <w:rPr>
          <w:rFonts w:ascii="Arial" w:hAnsi="Arial" w:cs="Arial"/>
          <w:sz w:val="24"/>
          <w:szCs w:val="24"/>
        </w:rPr>
        <w:t>возложить на заместителя главы администрации</w:t>
      </w:r>
      <w:r w:rsidR="0080731B" w:rsidRPr="00C96841">
        <w:rPr>
          <w:rFonts w:ascii="Arial" w:hAnsi="Arial" w:cs="Arial"/>
          <w:sz w:val="24"/>
          <w:szCs w:val="24"/>
        </w:rPr>
        <w:t xml:space="preserve"> </w:t>
      </w:r>
      <w:r w:rsidR="00D24DA3" w:rsidRPr="00C96841">
        <w:rPr>
          <w:rFonts w:ascii="Arial" w:hAnsi="Arial" w:cs="Arial"/>
          <w:sz w:val="24"/>
          <w:szCs w:val="24"/>
        </w:rPr>
        <w:t xml:space="preserve">по социальным вопросам </w:t>
      </w:r>
      <w:r w:rsidR="0080731B" w:rsidRPr="00C96841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="00D24DA3" w:rsidRPr="00C96841">
        <w:rPr>
          <w:rFonts w:ascii="Arial" w:hAnsi="Arial" w:cs="Arial"/>
          <w:sz w:val="24"/>
          <w:szCs w:val="24"/>
        </w:rPr>
        <w:t>О.В.Лоскунину.</w:t>
      </w:r>
    </w:p>
    <w:p w:rsidR="00FB3030" w:rsidRPr="00C96841" w:rsidRDefault="00FB3030" w:rsidP="00C96841">
      <w:pPr>
        <w:pStyle w:val="1"/>
        <w:ind w:firstLine="0"/>
        <w:rPr>
          <w:rFonts w:ascii="Arial" w:hAnsi="Arial" w:cs="Arial"/>
          <w:sz w:val="24"/>
          <w:szCs w:val="24"/>
        </w:rPr>
      </w:pPr>
    </w:p>
    <w:p w:rsidR="001E3C74" w:rsidRPr="00C96841" w:rsidRDefault="00C61C46" w:rsidP="00C96841">
      <w:pPr>
        <w:pStyle w:val="1"/>
        <w:ind w:firstLine="0"/>
        <w:rPr>
          <w:rFonts w:ascii="Arial" w:hAnsi="Arial" w:cs="Arial"/>
          <w:sz w:val="24"/>
          <w:szCs w:val="24"/>
        </w:rPr>
      </w:pPr>
      <w:r w:rsidRPr="00C96841">
        <w:rPr>
          <w:rFonts w:ascii="Arial" w:hAnsi="Arial" w:cs="Arial"/>
          <w:sz w:val="24"/>
          <w:szCs w:val="24"/>
        </w:rPr>
        <w:t>Врип г</w:t>
      </w:r>
      <w:r w:rsidR="00027433" w:rsidRPr="00C96841">
        <w:rPr>
          <w:rFonts w:ascii="Arial" w:hAnsi="Arial" w:cs="Arial"/>
          <w:sz w:val="24"/>
          <w:szCs w:val="24"/>
        </w:rPr>
        <w:t>лав</w:t>
      </w:r>
      <w:r w:rsidRPr="00C96841">
        <w:rPr>
          <w:rFonts w:ascii="Arial" w:hAnsi="Arial" w:cs="Arial"/>
          <w:sz w:val="24"/>
          <w:szCs w:val="24"/>
        </w:rPr>
        <w:t>ы</w:t>
      </w:r>
      <w:r w:rsidR="00FB3030" w:rsidRPr="00C96841">
        <w:rPr>
          <w:rFonts w:ascii="Arial" w:hAnsi="Arial" w:cs="Arial"/>
          <w:b/>
          <w:sz w:val="24"/>
          <w:szCs w:val="24"/>
        </w:rPr>
        <w:t xml:space="preserve"> </w:t>
      </w:r>
      <w:r w:rsidR="00C03470" w:rsidRPr="00C96841">
        <w:rPr>
          <w:rFonts w:ascii="Arial" w:hAnsi="Arial" w:cs="Arial"/>
          <w:sz w:val="24"/>
          <w:szCs w:val="24"/>
        </w:rPr>
        <w:t>местного самоуправления</w:t>
      </w:r>
      <w:r w:rsidR="00045DF0" w:rsidRPr="00C96841">
        <w:rPr>
          <w:rFonts w:ascii="Arial" w:hAnsi="Arial" w:cs="Arial"/>
          <w:sz w:val="24"/>
          <w:szCs w:val="24"/>
        </w:rPr>
        <w:tab/>
      </w:r>
      <w:r w:rsidR="00080495" w:rsidRPr="00C96841">
        <w:rPr>
          <w:rFonts w:ascii="Arial" w:hAnsi="Arial" w:cs="Arial"/>
          <w:sz w:val="24"/>
          <w:szCs w:val="24"/>
        </w:rPr>
        <w:tab/>
      </w:r>
      <w:r w:rsidR="009013FD" w:rsidRPr="00C96841">
        <w:rPr>
          <w:rFonts w:ascii="Arial" w:hAnsi="Arial" w:cs="Arial"/>
          <w:sz w:val="24"/>
          <w:szCs w:val="24"/>
        </w:rPr>
        <w:tab/>
      </w:r>
      <w:r w:rsidR="009013FD" w:rsidRPr="00C96841">
        <w:rPr>
          <w:rFonts w:ascii="Arial" w:hAnsi="Arial" w:cs="Arial"/>
          <w:sz w:val="24"/>
          <w:szCs w:val="24"/>
        </w:rPr>
        <w:tab/>
      </w:r>
      <w:r w:rsidR="009013FD" w:rsidRPr="00C96841">
        <w:rPr>
          <w:rFonts w:ascii="Arial" w:hAnsi="Arial" w:cs="Arial"/>
          <w:sz w:val="24"/>
          <w:szCs w:val="24"/>
        </w:rPr>
        <w:tab/>
      </w:r>
      <w:r w:rsidRPr="00C96841">
        <w:rPr>
          <w:rFonts w:ascii="Arial" w:hAnsi="Arial" w:cs="Arial"/>
          <w:sz w:val="24"/>
          <w:szCs w:val="24"/>
        </w:rPr>
        <w:t>А.А.Васильев</w:t>
      </w:r>
    </w:p>
    <w:p w:rsidR="00C96841" w:rsidRPr="00C96841" w:rsidRDefault="00C96841" w:rsidP="00C96841">
      <w:pPr>
        <w:rPr>
          <w:rFonts w:ascii="Arial" w:hAnsi="Arial" w:cs="Arial"/>
          <w:sz w:val="24"/>
          <w:szCs w:val="24"/>
        </w:rPr>
      </w:pPr>
    </w:p>
    <w:p w:rsidR="00C96841" w:rsidRPr="00C96841" w:rsidRDefault="00C96841" w:rsidP="00C96841">
      <w:pPr>
        <w:jc w:val="center"/>
        <w:rPr>
          <w:rFonts w:ascii="Arial" w:hAnsi="Arial" w:cs="Arial"/>
          <w:b/>
          <w:sz w:val="24"/>
          <w:szCs w:val="24"/>
        </w:rPr>
      </w:pPr>
      <w:r w:rsidRPr="00C96841">
        <w:rPr>
          <w:rFonts w:ascii="Arial" w:hAnsi="Arial" w:cs="Arial"/>
          <w:b/>
          <w:sz w:val="24"/>
          <w:szCs w:val="24"/>
        </w:rPr>
        <w:t xml:space="preserve">ПЛАН ОСНОВНЫХ МЕРОПРИЯТИЙ ПО ПРОВЕДЕНИЮ В КОВЕРНИНСКОМ </w:t>
      </w:r>
    </w:p>
    <w:p w:rsidR="00C96841" w:rsidRPr="00C96841" w:rsidRDefault="00C96841" w:rsidP="00C96841">
      <w:pPr>
        <w:jc w:val="center"/>
        <w:rPr>
          <w:rFonts w:ascii="Arial" w:hAnsi="Arial" w:cs="Arial"/>
          <w:b/>
          <w:sz w:val="24"/>
          <w:szCs w:val="24"/>
        </w:rPr>
      </w:pPr>
      <w:r w:rsidRPr="00C96841">
        <w:rPr>
          <w:rFonts w:ascii="Arial" w:hAnsi="Arial" w:cs="Arial"/>
          <w:b/>
          <w:sz w:val="24"/>
          <w:szCs w:val="24"/>
        </w:rPr>
        <w:t xml:space="preserve">МУНИЦИПАЛЬНОМ ОКРУГЕ В 2026 ГОДУ - ГОДА ЕДИНСТВА НАРОДОВ РОССИИ </w:t>
      </w:r>
    </w:p>
    <w:p w:rsidR="00C96841" w:rsidRPr="00C96841" w:rsidRDefault="00C96841" w:rsidP="00C96841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776" w:type="dxa"/>
        <w:tblInd w:w="-885" w:type="dxa"/>
        <w:tblLayout w:type="fixed"/>
        <w:tblLook w:val="04A0"/>
      </w:tblPr>
      <w:tblGrid>
        <w:gridCol w:w="709"/>
        <w:gridCol w:w="5248"/>
        <w:gridCol w:w="2409"/>
        <w:gridCol w:w="2410"/>
      </w:tblGrid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Исполнители</w:t>
            </w:r>
          </w:p>
        </w:tc>
      </w:tr>
      <w:tr w:rsidR="00C96841" w:rsidRPr="00C96841" w:rsidTr="003B365B">
        <w:trPr>
          <w:trHeight w:val="449"/>
        </w:trPr>
        <w:tc>
          <w:tcPr>
            <w:tcW w:w="107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Культурно-массовые мероприятия, направленные на укрепление межнационального согласия и сохранения культурного наследия:</w:t>
            </w:r>
          </w:p>
        </w:tc>
      </w:tr>
      <w:tr w:rsidR="00C96841" w:rsidRPr="00C96841" w:rsidTr="003B365B">
        <w:trPr>
          <w:trHeight w:val="63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Фестиваль народного творчества Родники России»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ЦД р.п. Ковернино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63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Танцевальный марафон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«Хоровод дружбы»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ЦД р.п. Ковернино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54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Семейный праздник «Игры народов России»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  ЦД р.п. Ковернино</w:t>
            </w:r>
          </w:p>
        </w:tc>
      </w:tr>
      <w:tr w:rsidR="00C96841" w:rsidRPr="00C96841" w:rsidTr="003B365B">
        <w:trPr>
          <w:trHeight w:val="6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Музыкальный вечер «Мелодии единого сердца»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  ЦД р.п. Ковернино</w:t>
            </w:r>
          </w:p>
        </w:tc>
      </w:tr>
      <w:tr w:rsidR="00C96841" w:rsidRPr="00C96841" w:rsidTr="003B365B">
        <w:trPr>
          <w:trHeight w:val="1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101010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eastAsia="Times New Roman" w:hAnsi="Arial" w:cs="Arial"/>
                <w:color w:val="101010"/>
                <w:sz w:val="24"/>
                <w:szCs w:val="24"/>
                <w:shd w:val="clear" w:color="auto" w:fill="FFFFFF"/>
              </w:rPr>
              <w:t>Беседа «Многонациональная страна»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Анисимовский СДК</w:t>
            </w:r>
          </w:p>
        </w:tc>
      </w:tr>
      <w:tr w:rsidR="00C96841" w:rsidRPr="00C96841" w:rsidTr="003B365B">
        <w:trPr>
          <w:trHeight w:val="1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Гастрономическая онлайн – акция «Рецепты нашей страны»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101010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eastAsia="Times New Roman" w:hAnsi="Arial" w:cs="Arial"/>
                <w:color w:val="101010"/>
                <w:sz w:val="24"/>
                <w:szCs w:val="24"/>
                <w:shd w:val="clear" w:color="auto" w:fill="FFFFFF"/>
              </w:rPr>
              <w:t>Квест «В поисках символов России»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Игровая программа «Старинные игры народов мира»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Белбажский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9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Тематический час «Крым и Россия – единая судьба»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10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Игровая программа « Этот мир мы дарим детям»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11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Викторина «Мы разные, но мы вместе!»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72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12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Развлекательно – игровая программа «Хоровод дружбы»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69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13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Ночь искусств «России быть – народам дружить»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Microsoft YaHei UI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31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Познавательная программа «От южных широт до северного полюса»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eastAsia="Microsoft YaHei UI" w:hAnsi="Arial" w:cs="Arial"/>
                <w:sz w:val="24"/>
                <w:szCs w:val="24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Большекрутовский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День деревни «Под единым небом»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Игры народов России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Творческий вечер «Песни народов России»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Посиделки «Национальные кухни народов России»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Фестиваль танца «Хоровод дружбы»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26.05.2026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Гавриловский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684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День защиты детей «Матрёшкин хоровод»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01.06.2026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Гавриловский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День деревни «Народов много – страна одна»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12.06.2026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Гавриловский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День народного единства. Концертно-познавательная программа.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04.11.2026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Гавриловский СДК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«Крым – Россия – навсегда!» тематическая беседа для молодежи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Горевский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«Уголок России – отчий дом!» концерт к Дню России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Соревнования по волейболу на спортивнойплощадкеуГоревского СДК «В единстве духа народов»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Ночь Искусств «Я с Россией говорю»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Спортивная программа для детей «День Героев Отечества»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Урок мужества «Сила  России в единстве народа!»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03.04.2026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Понуровский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День здоровья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29.05.2026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Тематическая беседа «Многоязычная Россия»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22.10.2026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Тематическая беседа «Единство народов»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eastAsia="Times New Roman" w:hAnsi="Arial" w:cs="Arial"/>
                <w:sz w:val="24"/>
                <w:szCs w:val="24"/>
              </w:rPr>
              <w:t>04.11.2026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hAnsi="Arial" w:cs="Arial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Игровая программа «Когда мы едины – мы непобедимы!»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hAnsi="Arial" w:cs="Arial"/>
                <w:color w:val="000000" w:themeColor="text1"/>
                <w:sz w:val="24"/>
                <w:szCs w:val="24"/>
              </w:rPr>
              <w:t>03.11.2026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Семинский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hAnsi="Arial" w:cs="Arial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  <w:shd w:val="clear" w:color="auto" w:fill="F5F5F5"/>
              </w:rPr>
            </w:pPr>
            <w:r w:rsidRPr="00C96841"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>Беседа «День языков народов РФ»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hAnsi="Arial" w:cs="Arial"/>
                <w:color w:val="000000" w:themeColor="text1"/>
                <w:sz w:val="24"/>
                <w:szCs w:val="24"/>
              </w:rPr>
              <w:t>08.09.2026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Семинский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hAnsi="Arial" w:cs="Arial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  <w:shd w:val="clear" w:color="auto" w:fill="F5F5F5"/>
              </w:rPr>
            </w:pPr>
            <w:r w:rsidRPr="00C96841"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>Тематический час «Все мы разные, а Россия одна»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96841">
              <w:rPr>
                <w:rFonts w:ascii="Arial" w:hAnsi="Arial" w:cs="Arial"/>
                <w:color w:val="000000" w:themeColor="text1"/>
                <w:sz w:val="24"/>
                <w:szCs w:val="24"/>
              </w:rPr>
              <w:t>30.04.2026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Семинский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Праздник танцев народов России «Встанем в дружный хоровод»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Сухоносовский СДК</w:t>
            </w:r>
          </w:p>
        </w:tc>
      </w:tr>
      <w:tr w:rsidR="00C96841" w:rsidRPr="00C96841" w:rsidTr="003B365B">
        <w:trPr>
          <w:trHeight w:val="6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</w:pPr>
            <w:r w:rsidRPr="00C96841"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  <w:t>Тематическая программа «Все вместе!» (к Дню воссоединения Крыма с Россией)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  <w:t>18.03.2026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Хохломский СДК</w:t>
            </w:r>
          </w:p>
        </w:tc>
      </w:tr>
      <w:tr w:rsidR="00C96841" w:rsidRPr="00C96841" w:rsidTr="003B365B">
        <w:trPr>
          <w:trHeight w:val="6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</w:pPr>
            <w:r w:rsidRPr="00C96841"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  <w:t>Литературное путешествие «Сколько народов, столько детских лиц» (знакомство детей с героями национальных сказок» (совместно с сельской библиотекой)</w:t>
            </w:r>
          </w:p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  <w:t>01.05.2026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Хохломский СДК</w:t>
            </w:r>
          </w:p>
        </w:tc>
      </w:tr>
      <w:tr w:rsidR="00C96841" w:rsidRPr="00C96841" w:rsidTr="003B365B">
        <w:trPr>
          <w:trHeight w:val="6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000000"/>
                <w:sz w:val="24"/>
                <w:szCs w:val="24"/>
              </w:rPr>
              <w:t>Исторический экскурс «Одна история – одна судьба»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Хохломский СДК</w:t>
            </w:r>
          </w:p>
        </w:tc>
      </w:tr>
      <w:tr w:rsidR="00C96841" w:rsidRPr="00C96841" w:rsidTr="003B365B">
        <w:trPr>
          <w:trHeight w:val="6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6841">
              <w:rPr>
                <w:rFonts w:ascii="Arial" w:eastAsia="Calibri" w:hAnsi="Arial" w:cs="Arial"/>
                <w:color w:val="111111"/>
                <w:sz w:val="24"/>
                <w:szCs w:val="24"/>
                <w:shd w:val="clear" w:color="auto" w:fill="FFFFFF"/>
                <w:lang w:eastAsia="ru-RU"/>
              </w:rPr>
              <w:t>Показ кинофильма к Дню народного единства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r w:rsidRPr="00C96841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04.11.2026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Хохломский СДК</w:t>
            </w:r>
          </w:p>
        </w:tc>
      </w:tr>
      <w:tr w:rsidR="00C96841" w:rsidRPr="00C96841" w:rsidTr="003B365B">
        <w:trPr>
          <w:trHeight w:val="69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Выставка детского рисунка» Дружба народов глазами детей»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04.11.2026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Шадринский СДК</w:t>
            </w:r>
          </w:p>
        </w:tc>
      </w:tr>
      <w:tr w:rsidR="00C96841" w:rsidRPr="00C96841" w:rsidTr="003B365B">
        <w:trPr>
          <w:trHeight w:val="11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Праздничный концерт «Вместе мы Россия!»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841" w:rsidRPr="00C96841" w:rsidRDefault="00C96841" w:rsidP="00C96841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Шадринский СДК</w:t>
            </w:r>
          </w:p>
        </w:tc>
      </w:tr>
    </w:tbl>
    <w:tbl>
      <w:tblPr>
        <w:tblStyle w:val="ac"/>
        <w:tblW w:w="10774" w:type="dxa"/>
        <w:tblInd w:w="-885" w:type="dxa"/>
        <w:tblLook w:val="04A0"/>
      </w:tblPr>
      <w:tblGrid>
        <w:gridCol w:w="706"/>
        <w:gridCol w:w="5177"/>
        <w:gridCol w:w="2383"/>
        <w:gridCol w:w="2508"/>
      </w:tblGrid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Этнографическая беседа «Храня традиции предков»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30.04.2026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Фестиваль народного творчества «От края до края: культура многонациональной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09.06.2026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информации «Братья славяне — един для нас мир!»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25.07.2026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интересных сообщений «Гордость народа — родной язык»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08.09.2026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Акция «Русская речь: единый язык великого народа»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08.09.2026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Тематическая встреча «В единстве народов — сила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04.11.2026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Обзор книг «Мы едины — значит мы непобедимы»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04.11.2026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«Ковернинская ЦБС»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Познавательный час «Сколько разных нас живёт в стране по имени Россия»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Кулинарное путешествие «В гостях у 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Интеллектуально-познавательный марафон «Народные традиции в художественной литературе»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апреля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Стенд-пожелание «Ладошки дружбы»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Литературная игра «Как хорошо иметь друзей»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Познавательный круг чтения «Друзья по всему миру»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Исторический экскурс «День, который нас объединяет»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04.12.2026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Акция «Мы силой единой сильны»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ноября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Познавательная игра «Территория Дружбы»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06.12.2026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Центральная 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Игра–путешествие «Путешествие в страну </w:t>
            </w: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толерантности»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06.12.2026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Центральная </w:t>
            </w: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детская библиотека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58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Историко-патриотический круиз «В единстве народа - будущее России» (Открытие года)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12.02.2026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интересной информации «Как празднуют масленицу разные народы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16-22.02.2026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Неделя детской книги: Встреча поколений «Добрая мастерская от героев детских книг»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23-29.03.2026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Неделя детской книги: Праздник «Дружба народов — сила книг!»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23-29.03.2026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Познавательно-игровой час «Все мы разные, а Россия одна!»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Читающая скамейка «Читаем книгу «Народы и традиции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Июнь-август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Библиолужайка «Все народы хороши — посиделки от души»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истории «В единстве народа — будущее России» (День народного единства)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Интерактивная программа «День Народного Единства с Легендушкой»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«2026 год — Год единства 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Библиотечные уроки «Читаем сказки и легенды 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Ежемесячно по заявкам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Анисимовская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Программа в рамках Всероссийской акции «Библионочь 2026»: 1. Выставка-диалог «Книга как мост». 2. Интерактивные игровые форматы. 3. Квиз «Свои и чужие? Нет, свои!». 4. Хороводная программа «Когда мы едины». 5. Кулинарные традиции «Кухня без границ». 6. Акция «Варенье народов России». 7. Мастер-класс по созданию оберега «Кукла дружбы».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Обзор литературы «Народы России-соседи»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rPr>
          <w:trHeight w:val="501"/>
        </w:trPr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информации «Блюдо мира»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Мастер-шоу «Секреты национального пирога»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Общий коллаж «Узоры едины»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Громкие чтения «Стихи из одного кармана»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Караоке «Поем всей деревней»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Квест «Поиск сокровищ дружбы»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Квиз «Свои и чужие»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Игровая программа «Когда мы едины-мы непобедимы»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интересных сообщений «Кулинарная книга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Белбажская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Тематическая беседа «Под одним голубым небом»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20.03.2026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81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Выставка работ декоративно-прикладного искусства «Мастерами славится Россия»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24.04.2026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Информационный час «Многонациональное разноцветье»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19.06.2026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Творческий час «Цветок единства»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19.08.2026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Выставка-информация «Россия — симфония народов»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17.09.2026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Выставка-обзор «В единстве народов - гордость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02.11.2026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диалога «Пусть дружат дети всей земли»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16.12.2026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Большекрутовская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Программа «Россия в сердце: от игры к поэзии»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Гавриловская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Викторина «О моей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Квиз (в рамках Библионочи)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18.04.2026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Громкие чтения о мире и согласии «Слово, творящее мир»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Литературное путешествие-знакомство «Сколько народов... столько детских лиц».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Этно-квиз «Познаем народы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Марафон родных языков «Говори на своем языке» (к Дню языков народов России)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08.09.2026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Патриотический час «Под знаком мира, дружбы и добра»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истории «Народы России — единый оплот»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Горевская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Исторический час «Сила России — в единстве народа»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Игра-викторина «Народная сила в единстве»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15.05.2026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Познавательно-игровой час «Единство 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05.07.2026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Исторический вояж «Народ наш единством гордиться»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28.09.2026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Беседа «Наша сила в единстве»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03.11.2026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Познавательно-исторический час «Страна непобедима, когда един народ»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13.12.2026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Литературно-географический проект «От Калининграда до Камчатки»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Марковская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Информационный час «От Балтики до Тихого океана — общая Родина»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Понуровская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информации «Мы разные, но мы едины»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Презентация «Любить Отечество, как Минин и Пожарский» + Презентация «День народного единства»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Исторический час «Единство — наша сила»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Виртуальная экскурсия (Тема года Россия-Вьетнам) «2026 год — Прекрасный год "Россия — Вьетнам". Вьетнам. Города. Культура и достопримечательности»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Понуровская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Тематическая полка «Крым и Россия — </w:t>
            </w: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едины»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18.03.2026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109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Тематическая полка «Мы разные, но мы вместе»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интересных сообщений «Кулинарная книга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Путешествие в мир сказок «Добрые сказки народов мира»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07.06.2026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Конкурс рисунков «Вот она какая, сторона родная»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05.07.2026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Тематическая полка «Россия — страна дружбы»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12.06.2026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краеведения «Когда мы едины-мы непобедимы»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03.11.2026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Рамешинская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Открытый просмотр литературы «Единство 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Семинская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Тематический час «Все мы разные, а Россия одна»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30.04.2026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Семинская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Беседа «День языков народов РФ»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08.09.2026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Семинская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Игровая программа «Когда мы едины - мы непобедимы!»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03.11.2026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Семинская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Изготовление буклета «2026: Россия — сокровищница народов»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06.02.2026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Книжно-иллюстративная выставка и обзор литературы «Разные языки — одна душа»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11.02.2026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и обзор литературы «Разные языки — одна душа»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Выставка-инсталляция «Сокровища народной культуры»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28.03.2026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Громкие чтения «Сказка-ложь, да в ней намек» (Сказки народов России)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29.03.2026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Конкурс рисунков «Азбука дружбы: дети рисуют единство»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31.03.2026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Познавательная игра «Согласие да лад - для общего дела клад»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01.04.2026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интересных сообщений «Звуки России: мастер</w:t>
            </w:r>
            <w:r w:rsidRPr="00C96841">
              <w:rPr>
                <w:rFonts w:ascii="Arial" w:hAnsi="Arial" w:cs="Arial"/>
                <w:sz w:val="24"/>
                <w:szCs w:val="24"/>
              </w:rPr>
              <w:noBreakHyphen/>
              <w:t>класс по народным инструментам»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02.04.2026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Поэтическая минутка «Муса Джалиль — поэт-герой»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03.04.2026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Игра-викторина «В Единстве наша сила»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04.04.2026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патриотизма «Мы сильны, когда едины»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Программа «СОБИРАЕМ РОССИЮ: Открытый разговор о единстве»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«Литературный мост дружбы»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30.04.2026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Литературный вечер «Цветущая Россия: гармония многообразия»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09.06.2026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и обзор литературы «Книга объединяет сердца»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16.07.2026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Литературное путешествие «Слово, творящее мир»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12.08.2026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Тематический час «О моей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23.09.2026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Скоробогатовская </w:t>
            </w: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136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истории «В единстве народа — сила страны»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21.10.2026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Вечер поэзии «Родной земли многоголосье»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18.11.2026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Скоробогатовская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Интеллектуально-познавательная игра «Дружба народов — сила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22.03.2026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Литературно-музыкальный квиз «Это все моя Россия» (Библионочь 2026)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Буклет «Единая Россия – единая семья» (12+)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апреля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Этно-путешествие «Россия - наш общий дом»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Видеолекторий «Все мы разные, а Россия одна!» (взрослые)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мая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информации «Единым духом мы сильны» (12+)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Познавательный час «Символы единства: герб, флаг, гимн»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Интерактивная площадка «Игры 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Акция «От Руси к России» (все группы / 12+)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«Вместе мы едины» (все группы)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Творческая мастерская «Цветок единства» (6+)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149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Литературный час «Россия, Родина, Единство» (молодежь)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Медиа-презентация «По пути Нижегородского ополчения» (12+)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Историко-познавательный час «Язык - живая душа народа»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Интеллектуальная игра «Колесо истории» (12+)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Викторина «Я люблю тебя, Россия» (старшеклассники)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«Мы - едины» (6+)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Исторический экскурс «День, который нас объединяет»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Вечер-портрет «Во главе ополчения» (старшеклассники)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Беседа «В дружбе народов – единство России» (6+)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истории «Славные сыны Отечества» (старшеклассники)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Час истории «Победа, сохранившая святую Русь» (12+)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Хохломская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 «Единством сильна Россия»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Громкие чтения. Акция «Русская речь: единый язык великой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22.03.2026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День русской сказки. Чтение вслух «Сказки </w:t>
            </w: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народов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06.04.2026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163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Познавательная игра «Народный календарь — праздники круглый год»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Игровая программа «Свои? Чужие? Нет, свои!»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17.04.2026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165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Хороводная программа «Когда мы едины»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22.05.2026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166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Квест «Кладовая дружбы»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22.05.2026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167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Игровая программа ко дню защиты детей «Все мы разные, но мы вместе!»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01.06.2026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168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Познавательный час. Викторина «Символы единства: Герб, флаг, гимн»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11.06.2026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169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Мастер-класс «Мастерская народных промыслов»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01.07.2026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170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Онлайн-экскурсия «Виртуальное путешествие — Святыни России»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08.07.2026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171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Книжная выставка. Викторина «Герои Земли Русской»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03.11.2026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Шадринская с.б.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172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Выставка « Единство народного искусства России» изделия НХП.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Апрель-Июль 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МВЦ  «Отчина»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173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Окружной конкурс « Ковернинские кудесники»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Июнь - Декабрь 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МУК МВЦ  «Отчина»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174</w:t>
            </w:r>
          </w:p>
        </w:tc>
        <w:tc>
          <w:tcPr>
            <w:tcW w:w="5246" w:type="dxa"/>
            <w:vAlign w:val="center"/>
          </w:tcPr>
          <w:p w:rsidR="00C96841" w:rsidRPr="00C96841" w:rsidRDefault="00C96841" w:rsidP="00C96841">
            <w:pPr>
              <w:pStyle w:val="af"/>
              <w:rPr>
                <w:rFonts w:ascii="Arial" w:eastAsia="Times New Roman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Выставка работ учащихся МОУ ДО «ДХШ» «Моя Россия», приуроченная ко Дню округа.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«ДХШ»</w:t>
            </w:r>
          </w:p>
        </w:tc>
      </w:tr>
      <w:tr w:rsidR="00C96841" w:rsidRPr="00C96841" w:rsidTr="003B365B">
        <w:tc>
          <w:tcPr>
            <w:tcW w:w="10774" w:type="dxa"/>
            <w:gridSpan w:val="4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Образовательные мероприятия, способствующие формированию толерантности и уважения к другим культурам: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Муниципальная семейная встреча «Сила в единстве семьи»»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«РЦВР», местное отделение Движения  Первых Ковернинского округа</w:t>
            </w:r>
          </w:p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eastAsia="Calibri" w:hAnsi="Arial" w:cs="Arial"/>
                <w:sz w:val="24"/>
                <w:szCs w:val="24"/>
              </w:rPr>
              <w:t>Муниципальный этап Всероссийского детского фестиваля народной культуры «Наследники традиций»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«РЦВР»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Муниципальный смотр-конкурс репертуаров школьных театров «Сказки народов России»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«РЦВР»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Всероссийский проект «Хранители Истории»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Январь-декабрь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Местное отделение Движения  Первых Ковернинского округа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Площадки и мероприятия, посвященные году единства народов России в рамках муниципального форума «Траектория будущего, фестиваля «С пользой», детско-родительского форума «Простыми словами о главном», форума-слета волонтеров, Фестиваля детства и юности «Фестиваль Движения Первых», фестиваля в рамках Дня молодежи, форума семейных сообществ «Родные-Любимые»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Январь-декабрь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Местное отделение Движения  Первых Ковернинского округа, МОУ ДО «РЦВР»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Всероссийская программа «Мы – граждане России»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Январь – декабрь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Местное отделение Движения Первых </w:t>
            </w: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Ковернинского округа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Муниципальный квартирник разных поколений, Посвященный году народного единства России»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Местное отделение Движения  Первых Ковернинского округа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Фестиваль детства и юношества Движения первых. Площадка «Игры России»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Местное отделение Движения Первых Ковернинского округа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eastAsia="Calibri" w:hAnsi="Arial" w:cs="Arial"/>
                <w:sz w:val="24"/>
                <w:szCs w:val="24"/>
              </w:rPr>
              <w:t>Смены муниципального палаточного лагеря «Туролид», тематические площадки, посвященные году единства народов России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«РЦВР»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День семьи, любви и верности «Единство в любви и верности»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«РЦВР», местное отделение Движения  Первых Ковернинского округа</w:t>
            </w:r>
          </w:p>
        </w:tc>
      </w:tr>
      <w:tr w:rsidR="00C96841" w:rsidRPr="00C96841" w:rsidTr="003B365B">
        <w:tc>
          <w:tcPr>
            <w:tcW w:w="709" w:type="dxa"/>
            <w:vAlign w:val="center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96841">
              <w:rPr>
                <w:rFonts w:ascii="Arial" w:eastAsia="Calibri" w:hAnsi="Arial" w:cs="Arial"/>
                <w:sz w:val="24"/>
                <w:szCs w:val="24"/>
              </w:rPr>
              <w:t>Кулинарный семейный мастер-класс «Кухни народов России»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Местное отделение Движения Первых Ковернинского округа, МОУ ДО «РЦВР»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Мастер-класс по народным ремеслам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Местное отделение Движения Первых Ковернинского округа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День народного единства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МОУ ДО «РЦВР», местное отделение Движения Первых Ковернинского округа</w:t>
            </w:r>
          </w:p>
        </w:tc>
      </w:tr>
      <w:tr w:rsidR="00C96841" w:rsidRPr="00C96841" w:rsidTr="003B365B">
        <w:tc>
          <w:tcPr>
            <w:tcW w:w="10774" w:type="dxa"/>
            <w:gridSpan w:val="4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Спортивные мероприятия, способствующие укреплению дружбы между народами: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Товарищеские игры «Советов Первых» Ковернинского муниципального округа в рамках реализации акции «Мосты дружбы» в Год </w:t>
            </w:r>
            <w:r w:rsidRPr="00C96841">
              <w:rPr>
                <w:rFonts w:ascii="Arial" w:eastAsia="Calibri" w:hAnsi="Arial" w:cs="Arial"/>
                <w:sz w:val="24"/>
                <w:szCs w:val="24"/>
              </w:rPr>
              <w:t>народов единства России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МУ СК «Узола», местное отделение Движения Первых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Велопробег «Наследники Победы»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МУ СК «Узола», сектор молодежной политики, местное отделение Движения Первых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Турнир по хоккею с шайбой «Кубок Победы» в рамках благотворительной акции «Своих не бросаем»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 СК «Узола»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«Дворовая спартакиада» среди детей и подростков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Июль – август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 СК «Узола», сектор молодежной политики, местное отделение Движения Первых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Спортивное мероприятие на  день округа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 СК «Узола», сектор молодежной политики,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Экспресс - полиатлон среди допризывной   молодежи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 СК «Узола», сектор молодежной политики, местное отделение Движения Первых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Спартакиада среди ветеранов труда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 СК «Узола», ветеранская организация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tabs>
                <w:tab w:val="left" w:pos="18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Турнир по домино, среди лиц с ограниченными возможностями здоровья</w:t>
            </w:r>
          </w:p>
        </w:tc>
        <w:tc>
          <w:tcPr>
            <w:tcW w:w="2409" w:type="dxa"/>
            <w:vAlign w:val="center"/>
          </w:tcPr>
          <w:p w:rsidR="00C96841" w:rsidRPr="00C96841" w:rsidRDefault="00C96841" w:rsidP="00C96841">
            <w:pPr>
              <w:tabs>
                <w:tab w:val="left" w:pos="18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МУ СК «Узола», ветеранская организация инвалидов</w:t>
            </w:r>
          </w:p>
        </w:tc>
      </w:tr>
      <w:tr w:rsidR="00C96841" w:rsidRPr="00C96841" w:rsidTr="003B365B">
        <w:tc>
          <w:tcPr>
            <w:tcW w:w="10774" w:type="dxa"/>
            <w:gridSpan w:val="4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841">
              <w:rPr>
                <w:rFonts w:ascii="Arial" w:hAnsi="Arial" w:cs="Arial"/>
                <w:b/>
                <w:sz w:val="24"/>
                <w:szCs w:val="24"/>
              </w:rPr>
              <w:t>Информационно-просветительские мероприятия, направленные на популяризацию идей дружбы и сотрудничества между народами: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Литературное  путешествие «Сколько народов – столько лиц» (по сказкам народов мира, игровая программа) для получателей услуг в отделении дневного пребывания учреждения.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года в каждой смене отдыха</w:t>
            </w:r>
          </w:p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ГБУ «Комплексный центр социального обслуживания населения» 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Интеллектуальная игра на тему «Русский народный фольклор» для получателей услуг в отделении дневного пребывания учреждения.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года в каждой смене отдыха</w:t>
            </w:r>
          </w:p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841" w:rsidRPr="00C96841" w:rsidRDefault="00C96841" w:rsidP="00C96841">
            <w:pPr>
              <w:tabs>
                <w:tab w:val="left" w:pos="180"/>
              </w:tabs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ГБУ «Комплексный центр социального обслуживания населения» 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Интерактивная игра «У нас  единая  страна, у нас  единая семья» для получателей услуг в отделении дневного пребывания учреждения.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tabs>
                <w:tab w:val="left" w:pos="180"/>
              </w:tabs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 В сменах отдыха (май, июнь, август)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ГБУ «Комплексный центр социального обслуживания населения» 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Интеллектуальная игра «День флага» для получателей услуг в отделении дневного пребывания учреждения. 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tabs>
                <w:tab w:val="left" w:pos="180"/>
              </w:tabs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  В смене отдыха (август)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ГБУ «Комплексный центр социального обслуживания населения» 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Интеллектуально – игровая программа  День  семейных традиций «Бабушкины сказки»  для получателей услуг в отделении дневного пребывания учреждения.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В течение года в каждой смене отдыха</w:t>
            </w:r>
          </w:p>
          <w:p w:rsidR="00C96841" w:rsidRPr="00C96841" w:rsidRDefault="00C96841" w:rsidP="00C96841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841" w:rsidRPr="00C96841" w:rsidRDefault="00C96841" w:rsidP="00C96841">
            <w:pPr>
              <w:tabs>
                <w:tab w:val="left" w:pos="180"/>
              </w:tabs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ГБУ «Комплексный центр социального обслуживания населения»  </w:t>
            </w:r>
          </w:p>
        </w:tc>
      </w:tr>
      <w:tr w:rsidR="00C96841" w:rsidRPr="00C96841" w:rsidTr="003B365B">
        <w:tc>
          <w:tcPr>
            <w:tcW w:w="709" w:type="dxa"/>
          </w:tcPr>
          <w:p w:rsidR="00C96841" w:rsidRPr="00C96841" w:rsidRDefault="00C96841" w:rsidP="00C96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246" w:type="dxa"/>
          </w:tcPr>
          <w:p w:rsidR="00C96841" w:rsidRPr="00C96841" w:rsidRDefault="00C96841" w:rsidP="00C968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>Размещение информации (фольклор, традиции, обычаи, интересные факты   народов России) в социальных сетях ОК, ВК  на сайтах Учреждения.</w:t>
            </w:r>
          </w:p>
        </w:tc>
        <w:tc>
          <w:tcPr>
            <w:tcW w:w="2409" w:type="dxa"/>
          </w:tcPr>
          <w:p w:rsidR="00C96841" w:rsidRPr="00C96841" w:rsidRDefault="00C96841" w:rsidP="00C96841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      В течение года</w:t>
            </w:r>
          </w:p>
        </w:tc>
        <w:tc>
          <w:tcPr>
            <w:tcW w:w="2410" w:type="dxa"/>
          </w:tcPr>
          <w:p w:rsidR="00C96841" w:rsidRPr="00C96841" w:rsidRDefault="00C96841" w:rsidP="00C96841">
            <w:pPr>
              <w:rPr>
                <w:rFonts w:ascii="Arial" w:hAnsi="Arial" w:cs="Arial"/>
                <w:sz w:val="24"/>
                <w:szCs w:val="24"/>
              </w:rPr>
            </w:pPr>
            <w:r w:rsidRPr="00C96841">
              <w:rPr>
                <w:rFonts w:ascii="Arial" w:hAnsi="Arial" w:cs="Arial"/>
                <w:sz w:val="24"/>
                <w:szCs w:val="24"/>
              </w:rPr>
              <w:t xml:space="preserve">ГБУ «Комплексный центр социального обслуживания населения»  </w:t>
            </w:r>
          </w:p>
        </w:tc>
      </w:tr>
    </w:tbl>
    <w:p w:rsidR="00C96841" w:rsidRPr="00C96841" w:rsidRDefault="00C96841" w:rsidP="00C96841">
      <w:pPr>
        <w:rPr>
          <w:rFonts w:ascii="Arial" w:hAnsi="Arial" w:cs="Arial"/>
          <w:sz w:val="24"/>
          <w:szCs w:val="24"/>
        </w:rPr>
      </w:pPr>
    </w:p>
    <w:sectPr w:rsidR="00C96841" w:rsidRPr="00C96841" w:rsidSect="00C9684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4D4" w:rsidRDefault="001E74D4" w:rsidP="00ED4D35">
      <w:r>
        <w:separator/>
      </w:r>
    </w:p>
  </w:endnote>
  <w:endnote w:type="continuationSeparator" w:id="1">
    <w:p w:rsidR="001E74D4" w:rsidRDefault="001E74D4" w:rsidP="00ED4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4D4" w:rsidRDefault="001E74D4" w:rsidP="00ED4D35">
      <w:r>
        <w:separator/>
      </w:r>
    </w:p>
  </w:footnote>
  <w:footnote w:type="continuationSeparator" w:id="1">
    <w:p w:rsidR="001E74D4" w:rsidRDefault="001E74D4" w:rsidP="00ED4D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4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5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7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8">
      <w:start w:val="7"/>
      <w:numFmt w:val="decimal"/>
      <w:lvlText w:val="21.%1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</w:abstractNum>
  <w:abstractNum w:abstractNumId="1">
    <w:nsid w:val="3ACD1121"/>
    <w:multiLevelType w:val="hybridMultilevel"/>
    <w:tmpl w:val="3C0C048C"/>
    <w:lvl w:ilvl="0" w:tplc="DD02558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8F76B6"/>
    <w:multiLevelType w:val="hybridMultilevel"/>
    <w:tmpl w:val="203AB376"/>
    <w:lvl w:ilvl="0" w:tplc="DBEA2C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71141"/>
    <w:multiLevelType w:val="multilevel"/>
    <w:tmpl w:val="4A84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654C29"/>
    <w:multiLevelType w:val="singleLevel"/>
    <w:tmpl w:val="90384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9FC4FE4"/>
    <w:multiLevelType w:val="hybridMultilevel"/>
    <w:tmpl w:val="E93C3E2E"/>
    <w:lvl w:ilvl="0" w:tplc="8B8C22EA">
      <w:start w:val="1"/>
      <w:numFmt w:val="decimalZero"/>
      <w:lvlText w:val="%1-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2770B"/>
    <w:multiLevelType w:val="multilevel"/>
    <w:tmpl w:val="48E6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ED4D35"/>
    <w:rsid w:val="00001B57"/>
    <w:rsid w:val="00016AC7"/>
    <w:rsid w:val="00017356"/>
    <w:rsid w:val="000260A1"/>
    <w:rsid w:val="00026ADB"/>
    <w:rsid w:val="00027433"/>
    <w:rsid w:val="0003208F"/>
    <w:rsid w:val="000370E9"/>
    <w:rsid w:val="00045DF0"/>
    <w:rsid w:val="000531E8"/>
    <w:rsid w:val="00057B5E"/>
    <w:rsid w:val="000632D8"/>
    <w:rsid w:val="00065A60"/>
    <w:rsid w:val="00075C05"/>
    <w:rsid w:val="00080495"/>
    <w:rsid w:val="00081913"/>
    <w:rsid w:val="00082025"/>
    <w:rsid w:val="00085625"/>
    <w:rsid w:val="0009268F"/>
    <w:rsid w:val="000B3CA4"/>
    <w:rsid w:val="000C0FEA"/>
    <w:rsid w:val="000C2C6E"/>
    <w:rsid w:val="0010280D"/>
    <w:rsid w:val="00106197"/>
    <w:rsid w:val="00115434"/>
    <w:rsid w:val="00126B86"/>
    <w:rsid w:val="00131C4C"/>
    <w:rsid w:val="0014025E"/>
    <w:rsid w:val="00140348"/>
    <w:rsid w:val="001554C6"/>
    <w:rsid w:val="001618B6"/>
    <w:rsid w:val="00164B47"/>
    <w:rsid w:val="00172ECC"/>
    <w:rsid w:val="00173EE3"/>
    <w:rsid w:val="001844D6"/>
    <w:rsid w:val="001954D1"/>
    <w:rsid w:val="001A100A"/>
    <w:rsid w:val="001A6A88"/>
    <w:rsid w:val="001C0D21"/>
    <w:rsid w:val="001C6A5A"/>
    <w:rsid w:val="001C79A4"/>
    <w:rsid w:val="001D0AD9"/>
    <w:rsid w:val="001D2498"/>
    <w:rsid w:val="001D5E7D"/>
    <w:rsid w:val="001E3C74"/>
    <w:rsid w:val="001E74D4"/>
    <w:rsid w:val="001E7FEA"/>
    <w:rsid w:val="001F02A0"/>
    <w:rsid w:val="00214A71"/>
    <w:rsid w:val="002223DD"/>
    <w:rsid w:val="00245B2F"/>
    <w:rsid w:val="00245FA1"/>
    <w:rsid w:val="002563BF"/>
    <w:rsid w:val="00264A3A"/>
    <w:rsid w:val="00264AFB"/>
    <w:rsid w:val="002829D1"/>
    <w:rsid w:val="00282F62"/>
    <w:rsid w:val="00293AF0"/>
    <w:rsid w:val="002C1D51"/>
    <w:rsid w:val="002C429E"/>
    <w:rsid w:val="002D356A"/>
    <w:rsid w:val="002E42DA"/>
    <w:rsid w:val="002F2DCC"/>
    <w:rsid w:val="00321BCE"/>
    <w:rsid w:val="003252EB"/>
    <w:rsid w:val="0032680F"/>
    <w:rsid w:val="00330047"/>
    <w:rsid w:val="00330240"/>
    <w:rsid w:val="00334DD4"/>
    <w:rsid w:val="00344FC0"/>
    <w:rsid w:val="0035237E"/>
    <w:rsid w:val="003567BD"/>
    <w:rsid w:val="00360F89"/>
    <w:rsid w:val="00363878"/>
    <w:rsid w:val="00386680"/>
    <w:rsid w:val="00393CCD"/>
    <w:rsid w:val="003B101C"/>
    <w:rsid w:val="003C0C64"/>
    <w:rsid w:val="003C5B81"/>
    <w:rsid w:val="003D2D37"/>
    <w:rsid w:val="003E286B"/>
    <w:rsid w:val="003E4D1C"/>
    <w:rsid w:val="003E5AE3"/>
    <w:rsid w:val="004146D4"/>
    <w:rsid w:val="0041764E"/>
    <w:rsid w:val="00425918"/>
    <w:rsid w:val="00430329"/>
    <w:rsid w:val="00433CCC"/>
    <w:rsid w:val="004354B1"/>
    <w:rsid w:val="00453C65"/>
    <w:rsid w:val="004851D8"/>
    <w:rsid w:val="004919F5"/>
    <w:rsid w:val="00492176"/>
    <w:rsid w:val="00492517"/>
    <w:rsid w:val="004A174C"/>
    <w:rsid w:val="004C0017"/>
    <w:rsid w:val="004C30EB"/>
    <w:rsid w:val="004E389E"/>
    <w:rsid w:val="00522006"/>
    <w:rsid w:val="00550EFC"/>
    <w:rsid w:val="005543A4"/>
    <w:rsid w:val="00555D0A"/>
    <w:rsid w:val="005647A6"/>
    <w:rsid w:val="00573A7F"/>
    <w:rsid w:val="00574D98"/>
    <w:rsid w:val="005916FD"/>
    <w:rsid w:val="005973EA"/>
    <w:rsid w:val="005A52D6"/>
    <w:rsid w:val="005D5659"/>
    <w:rsid w:val="005D6EE7"/>
    <w:rsid w:val="005E7989"/>
    <w:rsid w:val="005F259A"/>
    <w:rsid w:val="00606878"/>
    <w:rsid w:val="00611499"/>
    <w:rsid w:val="0061335F"/>
    <w:rsid w:val="00621770"/>
    <w:rsid w:val="006265CD"/>
    <w:rsid w:val="006273B8"/>
    <w:rsid w:val="0063674F"/>
    <w:rsid w:val="00640D41"/>
    <w:rsid w:val="0064553B"/>
    <w:rsid w:val="00647F5C"/>
    <w:rsid w:val="0065713C"/>
    <w:rsid w:val="006727EB"/>
    <w:rsid w:val="006746BD"/>
    <w:rsid w:val="00686742"/>
    <w:rsid w:val="006A272A"/>
    <w:rsid w:val="006C439F"/>
    <w:rsid w:val="006C6C10"/>
    <w:rsid w:val="006D65E4"/>
    <w:rsid w:val="006E550D"/>
    <w:rsid w:val="006F08CF"/>
    <w:rsid w:val="00700670"/>
    <w:rsid w:val="007216EE"/>
    <w:rsid w:val="00750AC4"/>
    <w:rsid w:val="00771ACB"/>
    <w:rsid w:val="007826DB"/>
    <w:rsid w:val="007847E5"/>
    <w:rsid w:val="007B35A2"/>
    <w:rsid w:val="007B4BAA"/>
    <w:rsid w:val="007E09FA"/>
    <w:rsid w:val="007E4EAB"/>
    <w:rsid w:val="007E5132"/>
    <w:rsid w:val="007E659B"/>
    <w:rsid w:val="007F5C8F"/>
    <w:rsid w:val="0080731B"/>
    <w:rsid w:val="008305E5"/>
    <w:rsid w:val="00837C92"/>
    <w:rsid w:val="00861395"/>
    <w:rsid w:val="00862454"/>
    <w:rsid w:val="00870281"/>
    <w:rsid w:val="008733B1"/>
    <w:rsid w:val="00883F91"/>
    <w:rsid w:val="00894D49"/>
    <w:rsid w:val="008A5622"/>
    <w:rsid w:val="008C03F4"/>
    <w:rsid w:val="008C470F"/>
    <w:rsid w:val="008C7C6B"/>
    <w:rsid w:val="008F71E9"/>
    <w:rsid w:val="009013FD"/>
    <w:rsid w:val="009015D0"/>
    <w:rsid w:val="00906837"/>
    <w:rsid w:val="00907AD3"/>
    <w:rsid w:val="0091470F"/>
    <w:rsid w:val="00946808"/>
    <w:rsid w:val="00950EF9"/>
    <w:rsid w:val="009637BE"/>
    <w:rsid w:val="00970907"/>
    <w:rsid w:val="00970FC6"/>
    <w:rsid w:val="009C7451"/>
    <w:rsid w:val="009D1961"/>
    <w:rsid w:val="009D3009"/>
    <w:rsid w:val="009D3D73"/>
    <w:rsid w:val="009E0E0B"/>
    <w:rsid w:val="009E30B7"/>
    <w:rsid w:val="009E7EF1"/>
    <w:rsid w:val="009F7627"/>
    <w:rsid w:val="00A00D69"/>
    <w:rsid w:val="00A14A22"/>
    <w:rsid w:val="00A33669"/>
    <w:rsid w:val="00A34997"/>
    <w:rsid w:val="00A35311"/>
    <w:rsid w:val="00A41980"/>
    <w:rsid w:val="00A66D7C"/>
    <w:rsid w:val="00A761A7"/>
    <w:rsid w:val="00A81441"/>
    <w:rsid w:val="00A844CC"/>
    <w:rsid w:val="00A9035F"/>
    <w:rsid w:val="00A92A63"/>
    <w:rsid w:val="00AB6BDF"/>
    <w:rsid w:val="00AC18AE"/>
    <w:rsid w:val="00AD3561"/>
    <w:rsid w:val="00AD399B"/>
    <w:rsid w:val="00AE5BB2"/>
    <w:rsid w:val="00AF2BE0"/>
    <w:rsid w:val="00AF4A01"/>
    <w:rsid w:val="00AF52B3"/>
    <w:rsid w:val="00B03CE7"/>
    <w:rsid w:val="00B04653"/>
    <w:rsid w:val="00B15D10"/>
    <w:rsid w:val="00B513F2"/>
    <w:rsid w:val="00B67C4A"/>
    <w:rsid w:val="00B7096E"/>
    <w:rsid w:val="00B7196E"/>
    <w:rsid w:val="00B75FB4"/>
    <w:rsid w:val="00B86722"/>
    <w:rsid w:val="00B87461"/>
    <w:rsid w:val="00B90FBB"/>
    <w:rsid w:val="00BA03BD"/>
    <w:rsid w:val="00BB1790"/>
    <w:rsid w:val="00BB52EC"/>
    <w:rsid w:val="00BB5E3B"/>
    <w:rsid w:val="00BE240F"/>
    <w:rsid w:val="00BE3813"/>
    <w:rsid w:val="00BE4CDE"/>
    <w:rsid w:val="00BF6E9C"/>
    <w:rsid w:val="00C03470"/>
    <w:rsid w:val="00C0516B"/>
    <w:rsid w:val="00C30087"/>
    <w:rsid w:val="00C4271C"/>
    <w:rsid w:val="00C51003"/>
    <w:rsid w:val="00C61B70"/>
    <w:rsid w:val="00C61C46"/>
    <w:rsid w:val="00C73D1E"/>
    <w:rsid w:val="00C81723"/>
    <w:rsid w:val="00C822ED"/>
    <w:rsid w:val="00C85352"/>
    <w:rsid w:val="00C91777"/>
    <w:rsid w:val="00C948D9"/>
    <w:rsid w:val="00C96841"/>
    <w:rsid w:val="00C96C89"/>
    <w:rsid w:val="00C97039"/>
    <w:rsid w:val="00CA4B45"/>
    <w:rsid w:val="00CA58F4"/>
    <w:rsid w:val="00CD2E07"/>
    <w:rsid w:val="00CE04BA"/>
    <w:rsid w:val="00CE5BA0"/>
    <w:rsid w:val="00CF2E24"/>
    <w:rsid w:val="00CF57CA"/>
    <w:rsid w:val="00D1393A"/>
    <w:rsid w:val="00D175F7"/>
    <w:rsid w:val="00D24DA3"/>
    <w:rsid w:val="00D41E95"/>
    <w:rsid w:val="00D506B1"/>
    <w:rsid w:val="00D60A71"/>
    <w:rsid w:val="00D70F1B"/>
    <w:rsid w:val="00D8391F"/>
    <w:rsid w:val="00D93476"/>
    <w:rsid w:val="00DD6DA1"/>
    <w:rsid w:val="00DE3FAA"/>
    <w:rsid w:val="00DE6A6E"/>
    <w:rsid w:val="00DF1EDC"/>
    <w:rsid w:val="00E14EF4"/>
    <w:rsid w:val="00E321AD"/>
    <w:rsid w:val="00E37081"/>
    <w:rsid w:val="00E40017"/>
    <w:rsid w:val="00E41117"/>
    <w:rsid w:val="00E43DCE"/>
    <w:rsid w:val="00E45FD0"/>
    <w:rsid w:val="00E47901"/>
    <w:rsid w:val="00E47EBE"/>
    <w:rsid w:val="00E5285E"/>
    <w:rsid w:val="00E60131"/>
    <w:rsid w:val="00E74B4F"/>
    <w:rsid w:val="00E85728"/>
    <w:rsid w:val="00E9670C"/>
    <w:rsid w:val="00EA3008"/>
    <w:rsid w:val="00EC0A75"/>
    <w:rsid w:val="00ED023A"/>
    <w:rsid w:val="00ED2FC0"/>
    <w:rsid w:val="00ED4C88"/>
    <w:rsid w:val="00ED4D35"/>
    <w:rsid w:val="00F21A34"/>
    <w:rsid w:val="00F34501"/>
    <w:rsid w:val="00F63D58"/>
    <w:rsid w:val="00F64C04"/>
    <w:rsid w:val="00F75320"/>
    <w:rsid w:val="00F76F62"/>
    <w:rsid w:val="00F84417"/>
    <w:rsid w:val="00F94056"/>
    <w:rsid w:val="00FA04BC"/>
    <w:rsid w:val="00FB3030"/>
    <w:rsid w:val="00FB4AAE"/>
    <w:rsid w:val="00FC5126"/>
    <w:rsid w:val="00FC684B"/>
    <w:rsid w:val="00FE5270"/>
    <w:rsid w:val="00FF1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4D35"/>
    <w:pPr>
      <w:keepNext/>
      <w:ind w:firstLine="425"/>
      <w:jc w:val="both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ED4D35"/>
    <w:pPr>
      <w:keepNext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3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4D3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3">
    <w:name w:val="Норный"/>
    <w:basedOn w:val="a"/>
    <w:rsid w:val="00ED4D35"/>
    <w:pPr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ED4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4D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D4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4D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caption"/>
    <w:basedOn w:val="a"/>
    <w:next w:val="a"/>
    <w:qFormat/>
    <w:rsid w:val="00AE5BB2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260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60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2E24"/>
    <w:pPr>
      <w:ind w:left="720"/>
      <w:contextualSpacing/>
    </w:pPr>
  </w:style>
  <w:style w:type="table" w:styleId="ac">
    <w:name w:val="Table Grid"/>
    <w:basedOn w:val="a1"/>
    <w:rsid w:val="007E65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E659B"/>
    <w:rPr>
      <w:color w:val="0000FF"/>
      <w:u w:val="single"/>
    </w:rPr>
  </w:style>
  <w:style w:type="paragraph" w:styleId="ae">
    <w:name w:val="Normal (Web)"/>
    <w:basedOn w:val="a"/>
    <w:uiPriority w:val="99"/>
    <w:unhideWhenUsed/>
    <w:qFormat/>
    <w:rsid w:val="007E659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96841"/>
  </w:style>
  <w:style w:type="paragraph" w:styleId="af">
    <w:name w:val="No Spacing"/>
    <w:uiPriority w:val="1"/>
    <w:qFormat/>
    <w:rsid w:val="00C96841"/>
    <w:pPr>
      <w:spacing w:after="0" w:line="240" w:lineRule="auto"/>
    </w:pPr>
  </w:style>
  <w:style w:type="character" w:styleId="af0">
    <w:name w:val="Emphasis"/>
    <w:basedOn w:val="a0"/>
    <w:uiPriority w:val="20"/>
    <w:qFormat/>
    <w:rsid w:val="00C96841"/>
    <w:rPr>
      <w:i/>
      <w:iCs/>
    </w:rPr>
  </w:style>
  <w:style w:type="character" w:styleId="af1">
    <w:name w:val="Strong"/>
    <w:basedOn w:val="a0"/>
    <w:uiPriority w:val="22"/>
    <w:qFormat/>
    <w:rsid w:val="00C96841"/>
    <w:rPr>
      <w:b/>
      <w:bCs/>
    </w:rPr>
  </w:style>
  <w:style w:type="paragraph" w:customStyle="1" w:styleId="Default">
    <w:name w:val="Default"/>
    <w:rsid w:val="00C968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ocdata">
    <w:name w:val="docdata"/>
    <w:aliases w:val="docy,v5,1865,bqiaagaaeyqcaaagiaiaaaowbgaabb4gaaaaaaaaaaaaaaaaaaaaaaaaaaaaaaaaaaaaaaaaaaaaaaaaaaaaaaaaaaaaaaaaaaaaaaaaaaaaaaaaaaaaaaaaaaaaaaaaaaaaaaaaaaaaaaaaaaaaaaaaaaaaaaaaaaaaaaaaaaaaaaaaaaaaaaaaaaaaaaaaaaaaaaaaaaaaaaaaaaaaaaaaaaaaaaaaaaaaaaaa"/>
    <w:basedOn w:val="a0"/>
    <w:rsid w:val="00C96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F670C-CA41-47DB-A766-9DE0D851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3181</Words>
  <Characters>18135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5. Контроль за исполнением настоящего постановления возложить на заместителя гла</vt:lpstr>
      <vt:lpstr/>
      <vt:lpstr/>
      <vt:lpstr/>
      <vt:lpstr>Врип главы местного самоуправления	 				      А.А.Васильев</vt:lpstr>
    </vt:vector>
  </TitlesOfParts>
  <Company>USZN</Company>
  <LinksUpToDate>false</LinksUpToDate>
  <CharactersWithSpaces>21274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KokorevaSF</dc:creator>
  <cp:lastModifiedBy>АРМ 30-1</cp:lastModifiedBy>
  <cp:revision>3</cp:revision>
  <cp:lastPrinted>2026-03-25T06:19:00Z</cp:lastPrinted>
  <dcterms:created xsi:type="dcterms:W3CDTF">2026-03-25T06:22:00Z</dcterms:created>
  <dcterms:modified xsi:type="dcterms:W3CDTF">2026-03-27T08:40:00Z</dcterms:modified>
</cp:coreProperties>
</file>