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BFD" w:rsidRPr="008A258C" w:rsidRDefault="001D5098" w:rsidP="008A258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Администрация </w:t>
      </w:r>
    </w:p>
    <w:p w:rsidR="001D5098" w:rsidRPr="008A258C" w:rsidRDefault="001D5098" w:rsidP="008A258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Ковернинского муниципального </w:t>
      </w:r>
      <w:r w:rsidR="00FF3B1E"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>округ</w:t>
      </w:r>
      <w:r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>а</w:t>
      </w:r>
    </w:p>
    <w:p w:rsidR="001D5098" w:rsidRPr="008A258C" w:rsidRDefault="001D5098" w:rsidP="008A258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1D5098" w:rsidRPr="008A258C" w:rsidRDefault="001D5098" w:rsidP="008A258C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r w:rsidRPr="008A258C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П О С Т А Н О В Л Е Н И Е</w:t>
      </w:r>
    </w:p>
    <w:p w:rsidR="008A258C" w:rsidRPr="008A258C" w:rsidRDefault="008A258C" w:rsidP="008A258C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D5098" w:rsidRPr="008A258C" w:rsidRDefault="002F3C22" w:rsidP="008A258C">
      <w:pPr>
        <w:spacing w:after="0" w:line="240" w:lineRule="auto"/>
        <w:ind w:right="-2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t>30.03.2026</w:t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ab/>
        <w:t>№451</w:t>
      </w:r>
    </w:p>
    <w:p w:rsidR="002F3C22" w:rsidRPr="008A258C" w:rsidRDefault="002F3C22" w:rsidP="008A258C">
      <w:pPr>
        <w:spacing w:after="0" w:line="240" w:lineRule="auto"/>
        <w:ind w:right="-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FD" w:rsidRPr="008A258C" w:rsidRDefault="00805BFD" w:rsidP="008A258C">
      <w:pPr>
        <w:spacing w:after="0" w:line="240" w:lineRule="auto"/>
        <w:ind w:right="-2"/>
        <w:jc w:val="center"/>
        <w:rPr>
          <w:rFonts w:ascii="Arial" w:eastAsia="Calibri" w:hAnsi="Arial" w:cs="Arial"/>
          <w:b/>
          <w:bCs/>
          <w:sz w:val="32"/>
          <w:szCs w:val="24"/>
        </w:rPr>
      </w:pPr>
      <w:r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>О</w:t>
      </w:r>
      <w:r w:rsidR="00044ED2"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>б утверждении</w:t>
      </w:r>
      <w:r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План</w:t>
      </w:r>
      <w:r w:rsidR="00044ED2"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>а</w:t>
      </w:r>
      <w:r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реализации муниципальной </w:t>
      </w:r>
      <w:hyperlink w:anchor="Par33" w:history="1">
        <w:r w:rsidRPr="008A258C">
          <w:rPr>
            <w:rFonts w:ascii="Arial" w:eastAsia="Times New Roman" w:hAnsi="Arial" w:cs="Arial"/>
            <w:b/>
            <w:sz w:val="32"/>
            <w:szCs w:val="24"/>
            <w:lang w:eastAsia="ru-RU"/>
          </w:rPr>
          <w:t>программ</w:t>
        </w:r>
      </w:hyperlink>
      <w:r w:rsidRPr="008A258C">
        <w:rPr>
          <w:rFonts w:ascii="Arial" w:eastAsia="Times New Roman" w:hAnsi="Arial" w:cs="Arial"/>
          <w:b/>
          <w:sz w:val="32"/>
          <w:szCs w:val="24"/>
          <w:lang w:eastAsia="ru-RU"/>
        </w:rPr>
        <w:t>ы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конфликтов»</w:t>
      </w:r>
    </w:p>
    <w:p w:rsidR="00805BFD" w:rsidRPr="008A258C" w:rsidRDefault="00805BFD" w:rsidP="008A258C">
      <w:pPr>
        <w:pStyle w:val="Default"/>
        <w:rPr>
          <w:rFonts w:ascii="Arial" w:hAnsi="Arial" w:cs="Arial"/>
        </w:rPr>
      </w:pPr>
    </w:p>
    <w:p w:rsidR="001D5098" w:rsidRPr="008A258C" w:rsidRDefault="00805BFD" w:rsidP="008A258C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8A258C">
        <w:rPr>
          <w:rFonts w:ascii="Arial" w:hAnsi="Arial" w:cs="Arial"/>
          <w:sz w:val="24"/>
          <w:szCs w:val="24"/>
        </w:rPr>
        <w:t>В соответствии п. 5.9. – 5.14, 6.7, 6.10 и п.7.2. Порядка разработки, реализации и оценки эффективности муниципальных программ Ковернинского муниципального округа, утвержденного постановлением Администрации Ковернинск</w:t>
      </w:r>
      <w:r w:rsidR="009E0C91" w:rsidRPr="008A258C">
        <w:rPr>
          <w:rFonts w:ascii="Arial" w:hAnsi="Arial" w:cs="Arial"/>
          <w:sz w:val="24"/>
          <w:szCs w:val="24"/>
        </w:rPr>
        <w:t>ого муниципального района от 26.11.</w:t>
      </w:r>
      <w:r w:rsidRPr="008A258C">
        <w:rPr>
          <w:rFonts w:ascii="Arial" w:hAnsi="Arial" w:cs="Arial"/>
          <w:sz w:val="24"/>
          <w:szCs w:val="24"/>
        </w:rPr>
        <w:t xml:space="preserve">2020 №728 </w:t>
      </w:r>
      <w:r w:rsidR="00FF3B1E" w:rsidRPr="008A258C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1D5098"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дминистрация Ковернинского муниципального </w:t>
      </w:r>
      <w:r w:rsidR="00FF3B1E" w:rsidRPr="008A258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1D5098"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 </w:t>
      </w:r>
      <w:r w:rsidR="001D5098" w:rsidRPr="008A258C">
        <w:rPr>
          <w:rFonts w:ascii="Arial" w:eastAsia="Times New Roman" w:hAnsi="Arial" w:cs="Arial"/>
          <w:b/>
          <w:sz w:val="24"/>
          <w:szCs w:val="24"/>
          <w:lang w:eastAsia="ru-RU"/>
        </w:rPr>
        <w:t>п о с т а н о в л я е т:</w:t>
      </w:r>
    </w:p>
    <w:p w:rsidR="00805BFD" w:rsidRPr="008A258C" w:rsidRDefault="00805BFD" w:rsidP="008A258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044ED2" w:rsidRPr="008A258C">
        <w:rPr>
          <w:rFonts w:ascii="Arial" w:eastAsia="Times New Roman" w:hAnsi="Arial" w:cs="Arial"/>
          <w:sz w:val="24"/>
          <w:szCs w:val="24"/>
          <w:lang w:eastAsia="ru-RU"/>
        </w:rPr>
        <w:t>Утвердить прилагаемый</w:t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 План реализации муниципальной </w:t>
      </w:r>
      <w:hyperlink w:anchor="Par33" w:history="1">
        <w:r w:rsidRPr="008A258C">
          <w:rPr>
            <w:rFonts w:ascii="Arial" w:eastAsia="Times New Roman" w:hAnsi="Arial" w:cs="Arial"/>
            <w:sz w:val="24"/>
            <w:szCs w:val="24"/>
            <w:lang w:eastAsia="ru-RU"/>
          </w:rPr>
          <w:t>программ</w:t>
        </w:r>
      </w:hyperlink>
      <w:r w:rsidRPr="008A258C">
        <w:rPr>
          <w:rFonts w:ascii="Arial" w:eastAsia="Times New Roman" w:hAnsi="Arial" w:cs="Arial"/>
          <w:sz w:val="24"/>
          <w:szCs w:val="24"/>
          <w:lang w:eastAsia="ru-RU"/>
        </w:rPr>
        <w:t>ы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конфликтов»</w:t>
      </w:r>
      <w:r w:rsidR="00044ED2"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654724" w:rsidRPr="008A258C" w:rsidRDefault="00654724" w:rsidP="008A258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2. Отменить  План реализации муниципальной </w:t>
      </w:r>
      <w:hyperlink w:anchor="Par33" w:history="1">
        <w:r w:rsidRPr="008A258C">
          <w:rPr>
            <w:rFonts w:ascii="Arial" w:eastAsia="Times New Roman" w:hAnsi="Arial" w:cs="Arial"/>
            <w:sz w:val="24"/>
            <w:szCs w:val="24"/>
            <w:lang w:eastAsia="ru-RU"/>
          </w:rPr>
          <w:t>программ</w:t>
        </w:r>
      </w:hyperlink>
      <w:r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ы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конфликтов», утвержденный постановлением  администрации Ковернинского муниципального округа Нижегородской области от </w:t>
      </w:r>
      <w:r w:rsidR="00F223A8" w:rsidRPr="008A258C">
        <w:rPr>
          <w:rFonts w:ascii="Arial" w:eastAsia="Times New Roman" w:hAnsi="Arial" w:cs="Arial"/>
          <w:sz w:val="24"/>
          <w:szCs w:val="24"/>
          <w:lang w:eastAsia="ru-RU"/>
        </w:rPr>
        <w:t>29.04.2025</w:t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="00F223A8" w:rsidRPr="008A258C">
        <w:rPr>
          <w:rFonts w:ascii="Arial" w:eastAsia="Times New Roman" w:hAnsi="Arial" w:cs="Arial"/>
          <w:sz w:val="24"/>
          <w:szCs w:val="24"/>
          <w:lang w:eastAsia="ru-RU"/>
        </w:rPr>
        <w:t>557</w:t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D5098" w:rsidRPr="008A258C" w:rsidRDefault="00805BFD" w:rsidP="008A258C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1D5098"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исполнением настоящего постановления возложить на </w:t>
      </w:r>
      <w:r w:rsidR="00FF3B1E" w:rsidRPr="008A258C">
        <w:rPr>
          <w:rFonts w:ascii="Arial" w:eastAsia="Times New Roman" w:hAnsi="Arial" w:cs="Arial"/>
          <w:sz w:val="24"/>
          <w:szCs w:val="24"/>
          <w:lang w:eastAsia="ru-RU"/>
        </w:rPr>
        <w:t>организационно- правовой отдел а</w:t>
      </w:r>
      <w:r w:rsidR="00470909" w:rsidRPr="008A258C">
        <w:rPr>
          <w:rFonts w:ascii="Arial" w:eastAsia="Times New Roman" w:hAnsi="Arial" w:cs="Arial"/>
          <w:sz w:val="24"/>
          <w:szCs w:val="24"/>
          <w:lang w:eastAsia="ru-RU"/>
        </w:rPr>
        <w:t>дминистрации</w:t>
      </w:r>
      <w:r w:rsidR="008A258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C6BAA"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Ковернинского муниципального </w:t>
      </w:r>
      <w:r w:rsidR="00FF3B1E" w:rsidRPr="008A258C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="00BC6BAA"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а </w:t>
      </w:r>
      <w:r w:rsidR="001D5098" w:rsidRPr="008A258C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470909" w:rsidRPr="008A258C">
        <w:rPr>
          <w:rFonts w:ascii="Arial" w:eastAsia="Times New Roman" w:hAnsi="Arial" w:cs="Arial"/>
          <w:sz w:val="24"/>
          <w:szCs w:val="24"/>
          <w:lang w:eastAsia="ru-RU"/>
        </w:rPr>
        <w:t>С.В.Некрасова</w:t>
      </w:r>
      <w:r w:rsidR="001D5098" w:rsidRPr="008A258C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9E0C91" w:rsidRPr="008A258C" w:rsidRDefault="009E0C91" w:rsidP="008A258C">
      <w:pPr>
        <w:spacing w:after="0" w:line="240" w:lineRule="auto"/>
        <w:ind w:firstLine="90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258C" w:rsidRPr="008A258C" w:rsidRDefault="00356489" w:rsidP="008A25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t>Врип  главы местного самоуправления</w:t>
      </w:r>
      <w:r w:rsidR="008A258C"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A258C"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A258C"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A258C" w:rsidRPr="008A25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A258C">
        <w:rPr>
          <w:rFonts w:ascii="Arial" w:eastAsia="Times New Roman" w:hAnsi="Arial" w:cs="Arial"/>
          <w:sz w:val="24"/>
          <w:szCs w:val="24"/>
          <w:lang w:eastAsia="ru-RU"/>
        </w:rPr>
        <w:t>А.А.Васильев</w:t>
      </w:r>
    </w:p>
    <w:p w:rsidR="00CD5E52" w:rsidRPr="008A258C" w:rsidRDefault="0058593E" w:rsidP="008A258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CD5E52" w:rsidRPr="008A258C" w:rsidRDefault="00CD5E52" w:rsidP="008A258C">
      <w:pPr>
        <w:spacing w:line="240" w:lineRule="auto"/>
        <w:rPr>
          <w:rFonts w:ascii="Arial" w:hAnsi="Arial" w:cs="Arial"/>
          <w:sz w:val="24"/>
          <w:szCs w:val="24"/>
        </w:rPr>
        <w:sectPr w:rsidR="00CD5E52" w:rsidRPr="008A258C" w:rsidSect="008A258C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805BFD" w:rsidRPr="008A258C" w:rsidRDefault="00805BFD" w:rsidP="008A258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</w:t>
      </w:r>
    </w:p>
    <w:p w:rsidR="00805BFD" w:rsidRPr="008A258C" w:rsidRDefault="00805BFD" w:rsidP="008A25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805BFD" w:rsidRPr="008A258C" w:rsidRDefault="00805BFD" w:rsidP="008A25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Ковернинского муниципального </w:t>
      </w:r>
    </w:p>
    <w:p w:rsidR="00805BFD" w:rsidRPr="008A258C" w:rsidRDefault="00805BFD" w:rsidP="008A25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округа Нижегородской области </w:t>
      </w:r>
    </w:p>
    <w:p w:rsidR="00805BFD" w:rsidRPr="008A258C" w:rsidRDefault="00805BFD" w:rsidP="008A25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A258C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8A258C" w:rsidRPr="008A258C">
        <w:rPr>
          <w:rFonts w:ascii="Arial" w:eastAsia="Times New Roman" w:hAnsi="Arial" w:cs="Arial"/>
          <w:sz w:val="24"/>
          <w:szCs w:val="24"/>
          <w:lang w:eastAsia="ru-RU"/>
        </w:rPr>
        <w:t>30.03.2026 №451</w:t>
      </w:r>
    </w:p>
    <w:p w:rsidR="008A258C" w:rsidRPr="008A258C" w:rsidRDefault="008A258C" w:rsidP="008A25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11496" w:rsidRPr="008A258C" w:rsidRDefault="00CD5E52" w:rsidP="008A258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8A258C">
        <w:rPr>
          <w:rFonts w:ascii="Arial" w:eastAsia="Calibri" w:hAnsi="Arial" w:cs="Arial"/>
          <w:b/>
          <w:sz w:val="24"/>
          <w:szCs w:val="24"/>
        </w:rPr>
        <w:t xml:space="preserve">План реализации </w:t>
      </w:r>
    </w:p>
    <w:p w:rsidR="00D4786E" w:rsidRPr="008A258C" w:rsidRDefault="00711496" w:rsidP="008A258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8A258C">
        <w:rPr>
          <w:rFonts w:ascii="Arial" w:eastAsia="Calibri" w:hAnsi="Arial" w:cs="Arial"/>
          <w:b/>
          <w:sz w:val="24"/>
          <w:szCs w:val="24"/>
        </w:rPr>
        <w:t xml:space="preserve">муниципальной программы «Создание условий для реализации мер, направленных </w:t>
      </w:r>
    </w:p>
    <w:p w:rsidR="00D4786E" w:rsidRPr="008A258C" w:rsidRDefault="00711496" w:rsidP="008A258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8A258C">
        <w:rPr>
          <w:rFonts w:ascii="Arial" w:eastAsia="Calibri" w:hAnsi="Arial" w:cs="Arial"/>
          <w:b/>
          <w:sz w:val="24"/>
          <w:szCs w:val="24"/>
        </w:rPr>
        <w:t xml:space="preserve">на укрепление межнационального и межконфессионального согласия, сохранение и развитие языков </w:t>
      </w:r>
    </w:p>
    <w:p w:rsidR="00294E70" w:rsidRPr="008A258C" w:rsidRDefault="00711496" w:rsidP="008A258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8A258C">
        <w:rPr>
          <w:rFonts w:ascii="Arial" w:eastAsia="Calibri" w:hAnsi="Arial" w:cs="Arial"/>
          <w:b/>
          <w:sz w:val="24"/>
          <w:szCs w:val="24"/>
        </w:rPr>
        <w:t>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конфликтов», на 202</w:t>
      </w:r>
      <w:r w:rsidR="00356489" w:rsidRPr="008A258C">
        <w:rPr>
          <w:rFonts w:ascii="Arial" w:eastAsia="Calibri" w:hAnsi="Arial" w:cs="Arial"/>
          <w:b/>
          <w:sz w:val="24"/>
          <w:szCs w:val="24"/>
        </w:rPr>
        <w:t>6</w:t>
      </w:r>
      <w:r w:rsidRPr="008A258C">
        <w:rPr>
          <w:rFonts w:ascii="Arial" w:eastAsia="Calibri" w:hAnsi="Arial" w:cs="Arial"/>
          <w:b/>
          <w:sz w:val="24"/>
          <w:szCs w:val="24"/>
        </w:rPr>
        <w:t>-202</w:t>
      </w:r>
      <w:r w:rsidR="00356489" w:rsidRPr="008A258C">
        <w:rPr>
          <w:rFonts w:ascii="Arial" w:eastAsia="Calibri" w:hAnsi="Arial" w:cs="Arial"/>
          <w:b/>
          <w:sz w:val="24"/>
          <w:szCs w:val="24"/>
        </w:rPr>
        <w:t>8</w:t>
      </w:r>
      <w:r w:rsidRPr="008A258C">
        <w:rPr>
          <w:rFonts w:ascii="Arial" w:eastAsia="Calibri" w:hAnsi="Arial" w:cs="Arial"/>
          <w:b/>
          <w:sz w:val="24"/>
          <w:szCs w:val="24"/>
        </w:rPr>
        <w:t xml:space="preserve"> годы.</w:t>
      </w:r>
    </w:p>
    <w:p w:rsidR="00050AC9" w:rsidRPr="008A258C" w:rsidRDefault="00050AC9" w:rsidP="008A258C">
      <w:pPr>
        <w:spacing w:line="240" w:lineRule="auto"/>
        <w:rPr>
          <w:rFonts w:ascii="Arial" w:hAnsi="Arial" w:cs="Arial"/>
          <w:sz w:val="24"/>
          <w:szCs w:val="24"/>
        </w:rPr>
      </w:pPr>
      <w:r w:rsidRPr="008A258C">
        <w:rPr>
          <w:rFonts w:ascii="Arial" w:hAnsi="Arial" w:cs="Arial"/>
          <w:sz w:val="24"/>
          <w:szCs w:val="24"/>
        </w:rPr>
        <w:t> </w:t>
      </w:r>
    </w:p>
    <w:tbl>
      <w:tblPr>
        <w:tblW w:w="50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70"/>
        <w:gridCol w:w="85"/>
        <w:gridCol w:w="13"/>
        <w:gridCol w:w="1685"/>
        <w:gridCol w:w="21"/>
        <w:gridCol w:w="18"/>
        <w:gridCol w:w="665"/>
        <w:gridCol w:w="21"/>
        <w:gridCol w:w="18"/>
        <w:gridCol w:w="674"/>
        <w:gridCol w:w="18"/>
        <w:gridCol w:w="9"/>
        <w:gridCol w:w="7"/>
        <w:gridCol w:w="806"/>
        <w:gridCol w:w="21"/>
        <w:gridCol w:w="24"/>
        <w:gridCol w:w="806"/>
        <w:gridCol w:w="15"/>
        <w:gridCol w:w="30"/>
        <w:gridCol w:w="815"/>
        <w:gridCol w:w="18"/>
        <w:gridCol w:w="42"/>
        <w:gridCol w:w="33"/>
        <w:gridCol w:w="472"/>
        <w:gridCol w:w="18"/>
        <w:gridCol w:w="42"/>
        <w:gridCol w:w="30"/>
        <w:gridCol w:w="334"/>
        <w:gridCol w:w="18"/>
        <w:gridCol w:w="15"/>
        <w:gridCol w:w="30"/>
        <w:gridCol w:w="671"/>
        <w:gridCol w:w="18"/>
        <w:gridCol w:w="21"/>
        <w:gridCol w:w="397"/>
        <w:gridCol w:w="9"/>
        <w:gridCol w:w="9"/>
        <w:gridCol w:w="9"/>
        <w:gridCol w:w="548"/>
        <w:gridCol w:w="12"/>
        <w:gridCol w:w="9"/>
        <w:gridCol w:w="403"/>
        <w:gridCol w:w="12"/>
        <w:gridCol w:w="9"/>
        <w:gridCol w:w="686"/>
        <w:gridCol w:w="12"/>
        <w:gridCol w:w="30"/>
        <w:gridCol w:w="385"/>
        <w:gridCol w:w="45"/>
        <w:gridCol w:w="12"/>
        <w:gridCol w:w="448"/>
        <w:gridCol w:w="12"/>
        <w:gridCol w:w="48"/>
        <w:gridCol w:w="334"/>
        <w:gridCol w:w="36"/>
        <w:gridCol w:w="12"/>
        <w:gridCol w:w="695"/>
        <w:gridCol w:w="12"/>
        <w:gridCol w:w="45"/>
        <w:gridCol w:w="457"/>
        <w:gridCol w:w="9"/>
      </w:tblGrid>
      <w:tr w:rsidR="008B1081" w:rsidRPr="008A258C" w:rsidTr="008A258C">
        <w:tc>
          <w:tcPr>
            <w:tcW w:w="188" w:type="pct"/>
            <w:vMerge w:val="restart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vMerge w:val="restart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подпрограммы, основного мероприятия подпрограммы/</w:t>
            </w:r>
          </w:p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 в рамках основного мероприятия</w:t>
            </w:r>
          </w:p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05" w:type="pct"/>
            <w:gridSpan w:val="5"/>
            <w:vMerge w:val="restart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</w:p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464" w:type="pct"/>
            <w:gridSpan w:val="5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848" w:type="pct"/>
            <w:gridSpan w:val="10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 (краткое описание)</w:t>
            </w:r>
          </w:p>
        </w:tc>
        <w:tc>
          <w:tcPr>
            <w:tcW w:w="718" w:type="pct"/>
            <w:gridSpan w:val="16"/>
            <w:shd w:val="clear" w:color="auto" w:fill="auto"/>
          </w:tcPr>
          <w:p w:rsidR="00C94CD9" w:rsidRPr="008A258C" w:rsidRDefault="005F4D1D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на 202</w:t>
            </w:r>
            <w:r w:rsidR="000006D5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C94CD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планового периода, тыс.руб.</w:t>
            </w:r>
          </w:p>
        </w:tc>
        <w:tc>
          <w:tcPr>
            <w:tcW w:w="722" w:type="pct"/>
            <w:gridSpan w:val="13"/>
            <w:shd w:val="clear" w:color="auto" w:fill="auto"/>
          </w:tcPr>
          <w:p w:rsidR="00C94CD9" w:rsidRPr="008A258C" w:rsidRDefault="000650FB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на 202</w:t>
            </w:r>
            <w:r w:rsidR="000006D5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C94CD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планового периода, тыс.руб.</w:t>
            </w:r>
          </w:p>
        </w:tc>
        <w:tc>
          <w:tcPr>
            <w:tcW w:w="702" w:type="pct"/>
            <w:gridSpan w:val="11"/>
            <w:shd w:val="clear" w:color="auto" w:fill="auto"/>
          </w:tcPr>
          <w:p w:rsidR="00C94CD9" w:rsidRPr="008A258C" w:rsidRDefault="005F4D1D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 на 202</w:t>
            </w:r>
            <w:r w:rsidR="000006D5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C94CD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планового периода, тыс.руб.</w:t>
            </w:r>
          </w:p>
        </w:tc>
      </w:tr>
      <w:tr w:rsidR="008B1081" w:rsidRPr="008A258C" w:rsidTr="008A258C">
        <w:trPr>
          <w:cantSplit/>
          <w:trHeight w:val="1837"/>
        </w:trPr>
        <w:tc>
          <w:tcPr>
            <w:tcW w:w="188" w:type="pct"/>
            <w:vMerge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vMerge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5"/>
            <w:vMerge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gridSpan w:val="3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230" w:type="pct"/>
            <w:gridSpan w:val="2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273" w:type="pct"/>
            <w:gridSpan w:val="3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очередной год</w:t>
            </w:r>
          </w:p>
        </w:tc>
        <w:tc>
          <w:tcPr>
            <w:tcW w:w="283" w:type="pct"/>
            <w:gridSpan w:val="3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год планового периода</w:t>
            </w:r>
          </w:p>
        </w:tc>
        <w:tc>
          <w:tcPr>
            <w:tcW w:w="291" w:type="pct"/>
            <w:gridSpan w:val="4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год планового периода</w:t>
            </w:r>
          </w:p>
        </w:tc>
        <w:tc>
          <w:tcPr>
            <w:tcW w:w="188" w:type="pct"/>
            <w:gridSpan w:val="4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" w:type="pct"/>
            <w:gridSpan w:val="4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244" w:type="pct"/>
            <w:gridSpan w:val="4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5" w:type="pct"/>
            <w:gridSpan w:val="4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189" w:type="pct"/>
            <w:gridSpan w:val="3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" w:type="pct"/>
            <w:gridSpan w:val="3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235" w:type="pct"/>
            <w:gridSpan w:val="3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7" w:type="pct"/>
            <w:gridSpan w:val="4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153" w:type="pct"/>
            <w:gridSpan w:val="2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3" w:type="pct"/>
            <w:gridSpan w:val="4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235" w:type="pct"/>
            <w:gridSpan w:val="2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1" w:type="pct"/>
            <w:gridSpan w:val="3"/>
            <w:shd w:val="clear" w:color="auto" w:fill="auto"/>
            <w:textDirection w:val="btLr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источники</w:t>
            </w:r>
          </w:p>
        </w:tc>
      </w:tr>
      <w:tr w:rsidR="008B1081" w:rsidRPr="008A258C" w:rsidTr="008A258C">
        <w:tc>
          <w:tcPr>
            <w:tcW w:w="188" w:type="pct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4" w:type="pct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pct"/>
            <w:gridSpan w:val="5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" w:type="pct"/>
            <w:gridSpan w:val="2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3" w:type="pct"/>
            <w:gridSpan w:val="3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" w:type="pct"/>
            <w:gridSpan w:val="3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" w:type="pct"/>
            <w:gridSpan w:val="4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" w:type="pct"/>
            <w:gridSpan w:val="4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" w:type="pct"/>
            <w:gridSpan w:val="4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" w:type="pct"/>
            <w:gridSpan w:val="3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7" w:type="pct"/>
            <w:gridSpan w:val="4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3" w:type="pct"/>
            <w:gridSpan w:val="2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3" w:type="pct"/>
            <w:gridSpan w:val="4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" w:type="pct"/>
            <w:gridSpan w:val="2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1" w:type="pct"/>
            <w:gridSpan w:val="3"/>
            <w:shd w:val="clear" w:color="auto" w:fill="auto"/>
          </w:tcPr>
          <w:p w:rsidR="00C94CD9" w:rsidRPr="008A258C" w:rsidRDefault="00C94CD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</w:tr>
      <w:tr w:rsidR="002A24A6" w:rsidRPr="008A258C" w:rsidTr="008A258C">
        <w:trPr>
          <w:trHeight w:val="126"/>
        </w:trPr>
        <w:tc>
          <w:tcPr>
            <w:tcW w:w="2011" w:type="pct"/>
            <w:gridSpan w:val="12"/>
            <w:vMerge w:val="restart"/>
          </w:tcPr>
          <w:p w:rsidR="002A24A6" w:rsidRPr="008A258C" w:rsidRDefault="00B14314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Задача 1. </w:t>
            </w:r>
            <w:r w:rsidR="002A24A6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Совершенствование нормативно-правовой базы         </w:t>
            </w:r>
          </w:p>
        </w:tc>
        <w:tc>
          <w:tcPr>
            <w:tcW w:w="848" w:type="pct"/>
            <w:gridSpan w:val="10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эффективной системы правовых, организационных и идеологических механизмов противодействия экстремизму, этнической и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религиозной нетерпимости</w:t>
            </w:r>
          </w:p>
        </w:tc>
        <w:tc>
          <w:tcPr>
            <w:tcW w:w="188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2A24A6" w:rsidRPr="008A258C" w:rsidTr="008A258C">
        <w:trPr>
          <w:trHeight w:val="276"/>
        </w:trPr>
        <w:tc>
          <w:tcPr>
            <w:tcW w:w="2011" w:type="pct"/>
            <w:gridSpan w:val="12"/>
            <w:vMerge/>
          </w:tcPr>
          <w:p w:rsidR="002A24A6" w:rsidRPr="008A258C" w:rsidRDefault="002A24A6" w:rsidP="008A258C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81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86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8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4A6" w:rsidRPr="008A258C" w:rsidTr="008A258C">
        <w:trPr>
          <w:trHeight w:val="416"/>
        </w:trPr>
        <w:tc>
          <w:tcPr>
            <w:tcW w:w="188" w:type="pct"/>
            <w:vMerge w:val="restart"/>
          </w:tcPr>
          <w:p w:rsidR="002A24A6" w:rsidRPr="008A258C" w:rsidRDefault="002A24A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54" w:type="pct"/>
            <w:vMerge w:val="restart"/>
            <w:shd w:val="clear" w:color="auto" w:fill="auto"/>
          </w:tcPr>
          <w:p w:rsidR="002A24A6" w:rsidRPr="008A258C" w:rsidRDefault="002A24A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нормативно правовых актов в сфере гармонизации межэтнических и межконфессиональных отношений, противодействия экстремизму на территории округа</w:t>
            </w:r>
          </w:p>
        </w:tc>
        <w:tc>
          <w:tcPr>
            <w:tcW w:w="605" w:type="pct"/>
            <w:gridSpan w:val="5"/>
            <w:vMerge w:val="restart"/>
            <w:shd w:val="clear" w:color="auto" w:fill="auto"/>
          </w:tcPr>
          <w:p w:rsidR="002A24A6" w:rsidRPr="008A258C" w:rsidRDefault="002A24A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Организационно-правовой отдел администрации округа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" w:type="pct"/>
            <w:gridSpan w:val="2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0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vMerge w:val="restart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2A24A6" w:rsidRPr="008A258C" w:rsidTr="008A258C">
        <w:trPr>
          <w:trHeight w:val="1552"/>
        </w:trPr>
        <w:tc>
          <w:tcPr>
            <w:tcW w:w="188" w:type="pct"/>
            <w:vMerge/>
          </w:tcPr>
          <w:p w:rsidR="002A24A6" w:rsidRPr="008A258C" w:rsidRDefault="002A24A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vMerge/>
            <w:shd w:val="clear" w:color="auto" w:fill="auto"/>
          </w:tcPr>
          <w:p w:rsidR="002A24A6" w:rsidRPr="008A258C" w:rsidRDefault="002A24A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5"/>
            <w:vMerge/>
            <w:shd w:val="clear" w:color="auto" w:fill="auto"/>
          </w:tcPr>
          <w:p w:rsidR="002A24A6" w:rsidRPr="008A258C" w:rsidRDefault="002A24A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gridSpan w:val="5"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80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/>
            <w:shd w:val="clear" w:color="auto" w:fill="auto"/>
          </w:tcPr>
          <w:p w:rsidR="002A24A6" w:rsidRPr="008A258C" w:rsidRDefault="002A24A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3F48" w:rsidRPr="008A258C" w:rsidTr="008A258C">
        <w:trPr>
          <w:trHeight w:val="863"/>
        </w:trPr>
        <w:tc>
          <w:tcPr>
            <w:tcW w:w="2011" w:type="pct"/>
            <w:gridSpan w:val="12"/>
            <w:vMerge w:val="restart"/>
          </w:tcPr>
          <w:p w:rsidR="00FF3F48" w:rsidRPr="008A258C" w:rsidRDefault="00B14314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2. </w:t>
            </w:r>
            <w:r w:rsidR="00FF3F48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Организационная деятельность в рамках регулирования межэтнических отношений</w:t>
            </w:r>
          </w:p>
        </w:tc>
        <w:tc>
          <w:tcPr>
            <w:tcW w:w="848" w:type="pct"/>
            <w:gridSpan w:val="10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Отсутствие конфликтных ситуаций в сфере межнациональных и межконфессиональных отношений</w:t>
            </w:r>
          </w:p>
        </w:tc>
        <w:tc>
          <w:tcPr>
            <w:tcW w:w="188" w:type="pct"/>
            <w:gridSpan w:val="4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4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" w:type="pct"/>
            <w:gridSpan w:val="4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" w:type="pct"/>
            <w:gridSpan w:val="4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3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3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" w:type="pct"/>
            <w:gridSpan w:val="4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vMerge w:val="restart"/>
            <w:shd w:val="clear" w:color="auto" w:fill="auto"/>
          </w:tcPr>
          <w:p w:rsidR="00FF3F48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676D16" w:rsidRPr="008A258C" w:rsidTr="008A258C">
        <w:trPr>
          <w:trHeight w:val="198"/>
        </w:trPr>
        <w:tc>
          <w:tcPr>
            <w:tcW w:w="2011" w:type="pct"/>
            <w:gridSpan w:val="12"/>
            <w:vMerge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gridSpan w:val="4"/>
            <w:shd w:val="clear" w:color="auto" w:fill="auto"/>
          </w:tcPr>
          <w:p w:rsidR="00676D16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ед.</w:t>
            </w:r>
          </w:p>
        </w:tc>
        <w:tc>
          <w:tcPr>
            <w:tcW w:w="281" w:type="pct"/>
            <w:gridSpan w:val="3"/>
            <w:shd w:val="clear" w:color="auto" w:fill="auto"/>
          </w:tcPr>
          <w:p w:rsidR="00676D16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ед.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676D16" w:rsidRPr="008A258C" w:rsidRDefault="00FF3F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ед.</w:t>
            </w:r>
          </w:p>
        </w:tc>
        <w:tc>
          <w:tcPr>
            <w:tcW w:w="188" w:type="pct"/>
            <w:gridSpan w:val="4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gridSpan w:val="4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" w:type="pct"/>
            <w:gridSpan w:val="4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4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/>
            <w:shd w:val="clear" w:color="auto" w:fill="auto"/>
          </w:tcPr>
          <w:p w:rsidR="00676D16" w:rsidRPr="008A258C" w:rsidRDefault="00676D1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043B6" w:rsidRPr="008A258C" w:rsidTr="008A258C">
        <w:trPr>
          <w:gridAfter w:val="1"/>
          <w:wAfter w:w="5" w:type="pct"/>
          <w:trHeight w:val="1375"/>
        </w:trPr>
        <w:tc>
          <w:tcPr>
            <w:tcW w:w="188" w:type="pct"/>
            <w:vMerge w:val="restart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54" w:type="pct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Работа в системе мониторинга состояния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599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Организационно-правовой отдел администрации округа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pct"/>
            <w:gridSpan w:val="10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выявление конфликтных и предконфликтных ситуаций в сфере межнациональных и межконфессиональных отношений;</w:t>
            </w:r>
          </w:p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возможности оперативного реагирования на возникновение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конфликтных и предконфликтных ситуаций в сфере межнациональных и межконфессиональных отношений в Ковернинском муниципальном округе; Принятие эффективных управленческих решений в сфере реализации государственной национальной политики.</w:t>
            </w:r>
          </w:p>
        </w:tc>
        <w:tc>
          <w:tcPr>
            <w:tcW w:w="188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1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8B1081" w:rsidRPr="008A258C" w:rsidTr="008A258C">
        <w:trPr>
          <w:gridAfter w:val="1"/>
          <w:wAfter w:w="5" w:type="pct"/>
          <w:trHeight w:val="1374"/>
        </w:trPr>
        <w:tc>
          <w:tcPr>
            <w:tcW w:w="188" w:type="pct"/>
            <w:vMerge/>
          </w:tcPr>
          <w:p w:rsidR="00FD5DD7" w:rsidRPr="008A258C" w:rsidRDefault="00FD5DD7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vMerge/>
            <w:shd w:val="clear" w:color="auto" w:fill="auto"/>
          </w:tcPr>
          <w:p w:rsidR="00FD5DD7" w:rsidRPr="008A258C" w:rsidRDefault="00FD5DD7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gridSpan w:val="4"/>
            <w:vMerge/>
            <w:shd w:val="clear" w:color="auto" w:fill="auto"/>
          </w:tcPr>
          <w:p w:rsidR="00FD5DD7" w:rsidRPr="008A258C" w:rsidRDefault="00FD5DD7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gridSpan w:val="5"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Ежедневн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48" w:type="pct"/>
            <w:gridSpan w:val="10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4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gridSpan w:val="4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" w:type="pct"/>
            <w:gridSpan w:val="3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4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4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/>
            <w:shd w:val="clear" w:color="auto" w:fill="auto"/>
          </w:tcPr>
          <w:p w:rsidR="00FD5DD7" w:rsidRPr="008A258C" w:rsidRDefault="00FD5DD7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043B6" w:rsidRPr="008A258C" w:rsidTr="008A258C">
        <w:trPr>
          <w:gridAfter w:val="1"/>
          <w:wAfter w:w="5" w:type="pct"/>
          <w:trHeight w:val="470"/>
        </w:trPr>
        <w:tc>
          <w:tcPr>
            <w:tcW w:w="188" w:type="pct"/>
            <w:vMerge w:val="restart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754" w:type="pct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мониторинга общественных акций протеста, в том числе на национальной или религиозной почве</w:t>
            </w:r>
          </w:p>
        </w:tc>
        <w:tc>
          <w:tcPr>
            <w:tcW w:w="599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Организационно-правовой отдел администрации округа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pct"/>
            <w:gridSpan w:val="10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Выявление причин возникновения акций протеста, выработка алгоритма действий в случае их возникновения.</w:t>
            </w:r>
          </w:p>
        </w:tc>
        <w:tc>
          <w:tcPr>
            <w:tcW w:w="188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8B1081" w:rsidRPr="008A258C" w:rsidTr="008A258C">
        <w:trPr>
          <w:gridAfter w:val="1"/>
          <w:wAfter w:w="5" w:type="pct"/>
          <w:trHeight w:val="1028"/>
        </w:trPr>
        <w:tc>
          <w:tcPr>
            <w:tcW w:w="188" w:type="pct"/>
            <w:vMerge/>
          </w:tcPr>
          <w:p w:rsidR="00A165FA" w:rsidRPr="008A258C" w:rsidRDefault="00A165FA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vMerge/>
            <w:shd w:val="clear" w:color="auto" w:fill="auto"/>
          </w:tcPr>
          <w:p w:rsidR="00A165FA" w:rsidRPr="008A258C" w:rsidRDefault="00A165FA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gridSpan w:val="4"/>
            <w:vMerge/>
            <w:shd w:val="clear" w:color="auto" w:fill="auto"/>
          </w:tcPr>
          <w:p w:rsidR="00A165FA" w:rsidRPr="008A258C" w:rsidRDefault="00A165FA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gridSpan w:val="5"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848" w:type="pct"/>
            <w:gridSpan w:val="10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4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gridSpan w:val="4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" w:type="pct"/>
            <w:gridSpan w:val="3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4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4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/>
            <w:shd w:val="clear" w:color="auto" w:fill="auto"/>
          </w:tcPr>
          <w:p w:rsidR="00A165FA" w:rsidRPr="008A258C" w:rsidRDefault="00A165FA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043B6" w:rsidRPr="008A258C" w:rsidTr="008A258C">
        <w:trPr>
          <w:gridAfter w:val="1"/>
          <w:wAfter w:w="5" w:type="pct"/>
          <w:trHeight w:val="704"/>
        </w:trPr>
        <w:tc>
          <w:tcPr>
            <w:tcW w:w="188" w:type="pct"/>
            <w:vMerge w:val="restart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54" w:type="pct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Участие в работе областных форумов, семинаров, «круглых столов», конференций по актуальным вопросам межнациональных и этноконфессиональных отношений</w:t>
            </w:r>
          </w:p>
        </w:tc>
        <w:tc>
          <w:tcPr>
            <w:tcW w:w="599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округа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pct"/>
            <w:gridSpan w:val="10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профессионального уровня специалистов в области межконфессиональных и межэтнических отношений</w:t>
            </w:r>
          </w:p>
        </w:tc>
        <w:tc>
          <w:tcPr>
            <w:tcW w:w="188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043B6" w:rsidRPr="008A258C" w:rsidTr="008A258C">
        <w:trPr>
          <w:gridAfter w:val="1"/>
          <w:wAfter w:w="5" w:type="pct"/>
          <w:trHeight w:val="1069"/>
        </w:trPr>
        <w:tc>
          <w:tcPr>
            <w:tcW w:w="188" w:type="pct"/>
            <w:vMerge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vMerge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gridSpan w:val="5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мере проведения</w:t>
            </w:r>
          </w:p>
        </w:tc>
        <w:tc>
          <w:tcPr>
            <w:tcW w:w="848" w:type="pct"/>
            <w:gridSpan w:val="10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043B6" w:rsidRPr="008A258C" w:rsidTr="008A258C">
        <w:trPr>
          <w:gridAfter w:val="1"/>
          <w:wAfter w:w="5" w:type="pct"/>
        </w:trPr>
        <w:tc>
          <w:tcPr>
            <w:tcW w:w="188" w:type="pct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Информационное сопровождение мероприятий в сфере образования, культуры, физической культуры и спорта, молодежной политики, направленных на профилактику экстремизма, развитие национальных культур, проводимых на территории Ковернинского муниципального округа</w:t>
            </w:r>
          </w:p>
        </w:tc>
        <w:tc>
          <w:tcPr>
            <w:tcW w:w="599" w:type="pct"/>
            <w:gridSpan w:val="4"/>
            <w:shd w:val="clear" w:color="auto" w:fill="auto"/>
          </w:tcPr>
          <w:p w:rsidR="005043B6" w:rsidRPr="008A258C" w:rsidRDefault="00F223A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="005043B6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</w:t>
            </w:r>
          </w:p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физической культуры и спорта</w:t>
            </w:r>
          </w:p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культуры и кино</w:t>
            </w:r>
          </w:p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pct"/>
            <w:gridSpan w:val="10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эффективности восприятия передаваемой информации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5043B6" w:rsidRPr="008A258C" w:rsidTr="008A258C">
        <w:trPr>
          <w:gridAfter w:val="1"/>
          <w:wAfter w:w="5" w:type="pct"/>
        </w:trPr>
        <w:tc>
          <w:tcPr>
            <w:tcW w:w="188" w:type="pct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5043B6" w:rsidRPr="008A258C" w:rsidRDefault="005043B6" w:rsidP="008A25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Привлечение активистов ветеранских и молодежных организаций для формирования негативного общественного мнения по отношению к экстремистским проявлениям</w:t>
            </w:r>
          </w:p>
        </w:tc>
        <w:tc>
          <w:tcPr>
            <w:tcW w:w="599" w:type="pct"/>
            <w:gridSpan w:val="4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Организационно-правовой отдел </w:t>
            </w:r>
          </w:p>
          <w:p w:rsidR="005043B6" w:rsidRPr="008A258C" w:rsidRDefault="00F223A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="005043B6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pct"/>
            <w:gridSpan w:val="10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негативного отношения к экстремистским проявлениям путем совместной работы разных поколений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4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5043B6" w:rsidRPr="008A258C" w:rsidTr="008A258C">
        <w:trPr>
          <w:trHeight w:val="134"/>
        </w:trPr>
        <w:tc>
          <w:tcPr>
            <w:tcW w:w="2011" w:type="pct"/>
            <w:gridSpan w:val="12"/>
            <w:vMerge w:val="restart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hAnsi="Arial" w:cs="Arial"/>
                <w:sz w:val="24"/>
                <w:szCs w:val="24"/>
              </w:rPr>
              <w:t xml:space="preserve">Задача 3. Развитие системы этнокультурного образования, гражданско-патриотического и </w:t>
            </w:r>
            <w:r w:rsidRPr="008A258C">
              <w:rPr>
                <w:rFonts w:ascii="Arial" w:hAnsi="Arial" w:cs="Arial"/>
                <w:sz w:val="24"/>
                <w:szCs w:val="24"/>
              </w:rPr>
              <w:lastRenderedPageBreak/>
              <w:t>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848" w:type="pct"/>
            <w:gridSpan w:val="10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Недопущение распространенности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негативных этнических установок и предрассудков, прежде всего, в молодежной среде</w:t>
            </w:r>
          </w:p>
        </w:tc>
        <w:tc>
          <w:tcPr>
            <w:tcW w:w="188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41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4" w:type="pct"/>
            <w:gridSpan w:val="4"/>
            <w:vMerge w:val="restart"/>
            <w:shd w:val="clear" w:color="auto" w:fill="auto"/>
          </w:tcPr>
          <w:p w:rsidR="005043B6" w:rsidRPr="008A258C" w:rsidRDefault="00EE3AC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5043B6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5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9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5" w:type="pct"/>
            <w:gridSpan w:val="3"/>
            <w:vMerge w:val="restart"/>
            <w:shd w:val="clear" w:color="auto" w:fill="auto"/>
          </w:tcPr>
          <w:p w:rsidR="005043B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7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" w:type="pct"/>
            <w:gridSpan w:val="2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</w:tcPr>
          <w:p w:rsidR="005043B6" w:rsidRPr="008A258C" w:rsidRDefault="00EE3AC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5043B6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5043B6" w:rsidRPr="008A258C" w:rsidTr="008A258C">
        <w:trPr>
          <w:trHeight w:val="134"/>
        </w:trPr>
        <w:tc>
          <w:tcPr>
            <w:tcW w:w="2011" w:type="pct"/>
            <w:gridSpan w:val="12"/>
            <w:vMerge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gridSpan w:val="4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81" w:type="pct"/>
            <w:gridSpan w:val="3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86" w:type="pct"/>
            <w:gridSpan w:val="3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8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4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043B6" w:rsidRPr="008A258C" w:rsidTr="008A258C">
        <w:tc>
          <w:tcPr>
            <w:tcW w:w="188" w:type="pct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целенаправленной разъяснительной работы в образовательных учреждениях об уголовной и административной ответственности за националистические и иные экстремистские проявления. Проведение бесед по предупреждению и профилактике религиозного и национального экстремизма среди учащихся, родителей, сотрудников школы.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5043B6" w:rsidRPr="008A258C" w:rsidRDefault="00F223A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="005043B6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</w:t>
            </w:r>
          </w:p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образования  (по согласованию)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pct"/>
            <w:gridSpan w:val="11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эффективности системы профилактических мер, направленных на выявление и устранение причин и условий, способствующих осуществлению экстремистской деятельности на территории Ковернинского округа. Обеспечение стабильной социально-политической обстановки, снижении уровня конфликтности в межэтнических отношениях.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" w:type="pct"/>
            <w:gridSpan w:val="5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2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5043B6" w:rsidRPr="008A258C" w:rsidTr="008A258C">
        <w:trPr>
          <w:trHeight w:val="530"/>
        </w:trPr>
        <w:tc>
          <w:tcPr>
            <w:tcW w:w="188" w:type="pct"/>
            <w:vMerge w:val="restart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86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незаконным 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оборотом печатной продукции, аудио - и видео материалов, содержание которых направлено на разжигание национальной, расовой и религиозной вражды</w:t>
            </w:r>
          </w:p>
        </w:tc>
        <w:tc>
          <w:tcPr>
            <w:tcW w:w="573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МО МВД России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"Ковернинский" (по согласованию);</w:t>
            </w:r>
          </w:p>
          <w:p w:rsidR="005043B6" w:rsidRPr="008A258C" w:rsidRDefault="00F223A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="005043B6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pct"/>
            <w:gridSpan w:val="11"/>
            <w:vMerge w:val="restart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Выработка эффективных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способов профилактических мер по невовлечению несовершеннолетних в антиобщественную деятельность</w:t>
            </w:r>
          </w:p>
        </w:tc>
        <w:tc>
          <w:tcPr>
            <w:tcW w:w="188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42" w:type="pct"/>
            <w:gridSpan w:val="5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2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vMerge w:val="restart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5043B6" w:rsidRPr="008A258C" w:rsidTr="008A258C">
        <w:trPr>
          <w:trHeight w:val="1468"/>
        </w:trPr>
        <w:tc>
          <w:tcPr>
            <w:tcW w:w="188" w:type="pct"/>
            <w:vMerge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gridSpan w:val="5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862" w:type="pct"/>
            <w:gridSpan w:val="11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043B6" w:rsidRPr="008A258C" w:rsidTr="008A258C">
        <w:trPr>
          <w:trHeight w:val="1980"/>
        </w:trPr>
        <w:tc>
          <w:tcPr>
            <w:tcW w:w="188" w:type="pct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профилактических мероприятий по выявлению несовершеннолетних, до пускающих употребление спиртных напитков, наркотических веществ, места их концентрации, возможного приобретения, сбыта, потребления данных веществ, их принадлежность к группам антиобщественного, экстремистского и иного характера,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лидеров и активных участников этих групп, а также лиц, вовлекающих несовершеннолетних в антиобщественную деятельность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 МВД России "Ковернинский" (по согласованию);</w:t>
            </w:r>
          </w:p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Комиссия по делам несовершеннолетних и защите их прав (по согласованию);</w:t>
            </w:r>
          </w:p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антитеррористическая комиссия Ковернинскогомуниципального округа (по согласовани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ю)</w:t>
            </w:r>
          </w:p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9" w:type="pct"/>
            <w:gridSpan w:val="10"/>
            <w:shd w:val="clear" w:color="auto" w:fill="auto"/>
          </w:tcPr>
          <w:p w:rsidR="005043B6" w:rsidRPr="008A258C" w:rsidRDefault="005043B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Выработка эффективных способов профилактических мер по невовлечению несовершеннолетних в антиобщественную деятельность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" w:type="pct"/>
            <w:gridSpan w:val="5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9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2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" w:type="pct"/>
            <w:gridSpan w:val="4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5" w:type="pct"/>
            <w:gridSpan w:val="2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1" w:type="pct"/>
            <w:gridSpan w:val="3"/>
            <w:shd w:val="clear" w:color="auto" w:fill="auto"/>
          </w:tcPr>
          <w:p w:rsidR="005043B6" w:rsidRPr="008A258C" w:rsidRDefault="005043B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7C0B66" w:rsidRPr="008A258C" w:rsidTr="008A258C">
        <w:trPr>
          <w:trHeight w:val="1555"/>
        </w:trPr>
        <w:tc>
          <w:tcPr>
            <w:tcW w:w="188" w:type="pct"/>
          </w:tcPr>
          <w:p w:rsidR="007C0B66" w:rsidRPr="008A258C" w:rsidRDefault="007C0B6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7C0B66" w:rsidRPr="008A258C" w:rsidRDefault="007C0B6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конкурса среди обучающихся школ Ковернинского муниципального округа «Кукла в национальном костюме»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7C0B66" w:rsidRPr="008A258C" w:rsidRDefault="00F223A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="007C0B66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образования, учреждения образования и культуры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7C0B66" w:rsidRPr="008A258C" w:rsidRDefault="00044ED2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gridSpan w:val="9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Изучение истории «малой Родины». Воспитание чувства патриотизма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shd w:val="clear" w:color="auto" w:fill="auto"/>
          </w:tcPr>
          <w:p w:rsidR="007C0B66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" w:type="pct"/>
            <w:gridSpan w:val="4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shd w:val="clear" w:color="auto" w:fill="auto"/>
          </w:tcPr>
          <w:p w:rsidR="007C0B66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06D5" w:rsidRPr="008A258C" w:rsidTr="008A258C">
        <w:trPr>
          <w:trHeight w:val="1555"/>
        </w:trPr>
        <w:tc>
          <w:tcPr>
            <w:tcW w:w="188" w:type="pct"/>
          </w:tcPr>
          <w:p w:rsidR="000006D5" w:rsidRPr="008A258C" w:rsidRDefault="000006D5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0006D5" w:rsidRPr="008A258C" w:rsidRDefault="000006D5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 среди воспитанников ДОУ «Я,ты, он, она- вместе целая страна»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0006D5" w:rsidRPr="008A258C" w:rsidRDefault="000006D5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</w:t>
            </w:r>
            <w:r w:rsidR="00F223A8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ия,</w:t>
            </w:r>
          </w:p>
          <w:p w:rsidR="000006D5" w:rsidRPr="008A258C" w:rsidRDefault="000006D5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образования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4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gridSpan w:val="9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4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shd w:val="clear" w:color="auto" w:fill="auto"/>
          </w:tcPr>
          <w:p w:rsidR="000006D5" w:rsidRPr="008A258C" w:rsidRDefault="00401EA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41" w:type="pct"/>
            <w:gridSpan w:val="4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shd w:val="clear" w:color="auto" w:fill="auto"/>
          </w:tcPr>
          <w:p w:rsidR="000006D5" w:rsidRPr="008A258C" w:rsidRDefault="00401EA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0006D5" w:rsidRPr="008A258C" w:rsidRDefault="00401EA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4,0</w:t>
            </w:r>
          </w:p>
        </w:tc>
        <w:tc>
          <w:tcPr>
            <w:tcW w:w="171" w:type="pct"/>
            <w:gridSpan w:val="3"/>
            <w:shd w:val="clear" w:color="auto" w:fill="auto"/>
          </w:tcPr>
          <w:p w:rsidR="000006D5" w:rsidRPr="008A258C" w:rsidRDefault="000006D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C0B66" w:rsidRPr="008A258C" w:rsidTr="008A258C">
        <w:tc>
          <w:tcPr>
            <w:tcW w:w="188" w:type="pct"/>
          </w:tcPr>
          <w:p w:rsidR="007C0B66" w:rsidRPr="008A258C" w:rsidRDefault="007C0B6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0006D5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7C0B66" w:rsidRPr="008A258C" w:rsidRDefault="007C0B6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интеллектуальной игры для учащихся округа «Знатоки родного края»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7C0B66" w:rsidRPr="008A258C" w:rsidRDefault="00F223A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="007C0B66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образования, учреждения образования и культуры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pct"/>
            <w:gridSpan w:val="9"/>
            <w:shd w:val="clear" w:color="auto" w:fill="auto"/>
          </w:tcPr>
          <w:p w:rsidR="007C0B66" w:rsidRPr="008A258C" w:rsidRDefault="007C0B66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Гражданско-патриотическое и духовно-нравственное воспитание подрастающего поколения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shd w:val="clear" w:color="auto" w:fill="auto"/>
          </w:tcPr>
          <w:p w:rsidR="007C0B66" w:rsidRPr="008A258C" w:rsidRDefault="00401EA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41" w:type="pct"/>
            <w:gridSpan w:val="4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shd w:val="clear" w:color="auto" w:fill="auto"/>
          </w:tcPr>
          <w:p w:rsidR="007C0B66" w:rsidRPr="008A258C" w:rsidRDefault="00401EA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147" w:type="pct"/>
            <w:gridSpan w:val="3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7C0B66" w:rsidRPr="008A258C" w:rsidRDefault="00401EA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71" w:type="pct"/>
            <w:gridSpan w:val="3"/>
            <w:shd w:val="clear" w:color="auto" w:fill="auto"/>
          </w:tcPr>
          <w:p w:rsidR="007C0B66" w:rsidRPr="008A258C" w:rsidRDefault="007C0B66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этнического вечера «Поэзия – душа народа» среди учащихся школ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Ковернинского муниципального округа (на базе МУК «Ковернинская ЦБС»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CD1148" w:rsidRPr="008A258C" w:rsidRDefault="00F223A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Управление</w:t>
            </w:r>
            <w:r w:rsidR="00CD1148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образования, учреждения образования и культуры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044ED2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pct"/>
            <w:gridSpan w:val="9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образования, учреждения образования и культуры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Неделя толерантности (проведение классных часов,  конкурсов рисунков, плакатов, сочинений) среди обучающихся в образовательных учреждениях Ковернинского муниципального округа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CD1148" w:rsidRPr="008A258C" w:rsidRDefault="00F223A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="00CD1148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образования, учреждения образования 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pct"/>
            <w:gridSpan w:val="9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и воспитание восприимчивости, пониманию и уважению к другим национальностям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B49F0" w:rsidRPr="008A258C" w:rsidTr="008A258C">
        <w:tc>
          <w:tcPr>
            <w:tcW w:w="188" w:type="pct"/>
          </w:tcPr>
          <w:p w:rsidR="000B49F0" w:rsidRPr="008A258C" w:rsidRDefault="000B49F0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0B49F0" w:rsidRPr="008A258C" w:rsidRDefault="000B49F0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книжной выставки «Писатели-во имя добра!» с проведением итоговой викторины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0B49F0" w:rsidRPr="008A258C" w:rsidRDefault="000B49F0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культуры и туризма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57" w:type="pct"/>
            <w:gridSpan w:val="9"/>
            <w:shd w:val="clear" w:color="auto" w:fill="auto"/>
          </w:tcPr>
          <w:p w:rsidR="000B49F0" w:rsidRPr="008A258C" w:rsidRDefault="000B49F0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Гражданско-патриотическое и духовно-нравственное воспитание подрастающего поколения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shd w:val="clear" w:color="auto" w:fill="auto"/>
          </w:tcPr>
          <w:p w:rsidR="000B49F0" w:rsidRPr="008A258C" w:rsidRDefault="000B49F0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31DB1" w:rsidRPr="008A258C" w:rsidTr="008A258C">
        <w:tc>
          <w:tcPr>
            <w:tcW w:w="188" w:type="pct"/>
          </w:tcPr>
          <w:p w:rsidR="00D31DB1" w:rsidRPr="008A258C" w:rsidRDefault="00D31DB1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0B49F0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D31DB1" w:rsidRPr="008A258C" w:rsidRDefault="00D31DB1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и проведение цикла книжно-иллюстрированной выставки «Шкатулка мудрости- легенды, мифы, сказания народов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мира»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D31DB1" w:rsidRPr="008A258C" w:rsidRDefault="00D31DB1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культуры и туризма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5648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pct"/>
            <w:gridSpan w:val="9"/>
            <w:shd w:val="clear" w:color="auto" w:fill="auto"/>
          </w:tcPr>
          <w:p w:rsidR="00D31DB1" w:rsidRPr="008A258C" w:rsidRDefault="00D31DB1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Изучение традиций и истории своей страны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shd w:val="clear" w:color="auto" w:fill="auto"/>
          </w:tcPr>
          <w:p w:rsidR="00D31DB1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0B49F0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3.11</w:t>
            </w:r>
            <w:r w:rsidR="00D31DB1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6" w:type="pct"/>
            <w:gridSpan w:val="3"/>
            <w:shd w:val="clear" w:color="auto" w:fill="auto"/>
          </w:tcPr>
          <w:p w:rsidR="00CD1148" w:rsidRPr="008A258C" w:rsidRDefault="000B49F0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</w:t>
            </w:r>
            <w:r w:rsidR="0011763E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изготовлению социальной рекламы, информационных материалов, направленных на формирование гражданского единства, гармонизацию межнациональных отношений среди учащихся старших классов школ округа</w:t>
            </w:r>
          </w:p>
        </w:tc>
        <w:tc>
          <w:tcPr>
            <w:tcW w:w="573" w:type="pct"/>
            <w:gridSpan w:val="3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культуры и кино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11763E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11763E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pct"/>
            <w:gridSpan w:val="9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Гражданско-патриотическое и духовно-нравственное воспитание подрастающего поколения</w:t>
            </w:r>
          </w:p>
        </w:tc>
        <w:tc>
          <w:tcPr>
            <w:tcW w:w="188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rPr>
          <w:trHeight w:val="134"/>
        </w:trPr>
        <w:tc>
          <w:tcPr>
            <w:tcW w:w="2016" w:type="pct"/>
            <w:gridSpan w:val="14"/>
            <w:vMerge w:val="restart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4. 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857" w:type="pct"/>
            <w:gridSpan w:val="9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толерантного сознания, основанного на понимании и принятии культурных отличий, неукоснительном соблюдении прав и свобод граждан</w:t>
            </w:r>
          </w:p>
        </w:tc>
        <w:tc>
          <w:tcPr>
            <w:tcW w:w="188" w:type="pct"/>
            <w:gridSpan w:val="4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vMerge w:val="restart"/>
            <w:shd w:val="clear" w:color="auto" w:fill="auto"/>
          </w:tcPr>
          <w:p w:rsidR="00CD1148" w:rsidRPr="008A258C" w:rsidRDefault="0011763E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41" w:type="pct"/>
            <w:gridSpan w:val="4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vMerge w:val="restart"/>
            <w:shd w:val="clear" w:color="auto" w:fill="auto"/>
          </w:tcPr>
          <w:p w:rsidR="00CD1148" w:rsidRPr="008A258C" w:rsidRDefault="0011763E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47" w:type="pct"/>
            <w:gridSpan w:val="3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</w:tcPr>
          <w:p w:rsidR="00CD1148" w:rsidRPr="008A258C" w:rsidRDefault="0011763E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68,5</w:t>
            </w:r>
          </w:p>
        </w:tc>
        <w:tc>
          <w:tcPr>
            <w:tcW w:w="171" w:type="pct"/>
            <w:gridSpan w:val="3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rPr>
          <w:trHeight w:val="134"/>
        </w:trPr>
        <w:tc>
          <w:tcPr>
            <w:tcW w:w="2016" w:type="pct"/>
            <w:gridSpan w:val="14"/>
            <w:vMerge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gridSpan w:val="3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83" w:type="pct"/>
            <w:gridSpan w:val="3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90" w:type="pct"/>
            <w:gridSpan w:val="3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8" w:type="pct"/>
            <w:gridSpan w:val="4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5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gridSpan w:val="3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4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gridSpan w:val="3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gridSpan w:val="3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gridSpan w:val="3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" w:type="pct"/>
            <w:gridSpan w:val="2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gridSpan w:val="4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" w:type="pct"/>
            <w:gridSpan w:val="3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82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новогодней акции «Новый Год приходит в каждый дом»</w:t>
            </w:r>
          </w:p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Орг- правовой отдел, отдел культуры и кино администрации округа</w:t>
            </w:r>
          </w:p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Учреждения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 и культуры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Дек. 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Дек. 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" w:type="pct"/>
            <w:gridSpan w:val="12"/>
            <w:vMerge w:val="restar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культурно-массовых и просветительных мероприятий, направленных на гармонизацию межэтнических отношений,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формирование толерантного поведения к людям других национальностей и религиозных концессий на основе ценностей многонационального российского общества, культурного самосознания, принципов соблюдения прав и свобод человека</w:t>
            </w:r>
          </w:p>
        </w:tc>
        <w:tc>
          <w:tcPr>
            <w:tcW w:w="187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gridSpan w:val="3"/>
            <w:shd w:val="clear" w:color="auto" w:fill="auto"/>
          </w:tcPr>
          <w:p w:rsidR="00CD1148" w:rsidRPr="008A258C" w:rsidRDefault="00EE3AC5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="00CD1148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shd w:val="clear" w:color="auto" w:fill="auto"/>
          </w:tcPr>
          <w:p w:rsidR="00CD1148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F16D7F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CD1148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gridSpan w:val="5"/>
            <w:shd w:val="clear" w:color="auto" w:fill="auto"/>
          </w:tcPr>
          <w:p w:rsidR="00CD1148" w:rsidRPr="008A258C" w:rsidRDefault="00D31DB1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CD1148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782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</w:t>
            </w:r>
            <w:r w:rsidR="000C795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 «Возьмемся за руки друзья»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образования и культуры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кв. 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кв. 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" w:type="pct"/>
            <w:gridSpan w:val="12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82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Проведение </w:t>
            </w:r>
            <w:r w:rsidR="000C7959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игровой программы «Хоровод дружбы»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образования и культуры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" w:type="pct"/>
            <w:gridSpan w:val="12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gridSpan w:val="3"/>
            <w:shd w:val="clear" w:color="auto" w:fill="auto"/>
          </w:tcPr>
          <w:p w:rsidR="00CD1148" w:rsidRPr="008A258C" w:rsidRDefault="000C795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shd w:val="clear" w:color="auto" w:fill="auto"/>
          </w:tcPr>
          <w:p w:rsidR="00CD1148" w:rsidRPr="008A258C" w:rsidRDefault="000C795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gridSpan w:val="5"/>
            <w:shd w:val="clear" w:color="auto" w:fill="auto"/>
          </w:tcPr>
          <w:p w:rsidR="00CD1148" w:rsidRPr="008A258C" w:rsidRDefault="000C7959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782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праздничного мероприятия в День народного единства 4 ноября – фестиваль «Шире круг»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культуры и кино, отдел по физической культуре и спорту,</w:t>
            </w:r>
            <w:r w:rsidR="00F223A8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" w:type="pct"/>
            <w:gridSpan w:val="12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gridSpan w:val="3"/>
            <w:shd w:val="clear" w:color="auto" w:fill="auto"/>
          </w:tcPr>
          <w:p w:rsidR="00CD1148" w:rsidRPr="008A258C" w:rsidRDefault="0011763E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shd w:val="clear" w:color="auto" w:fill="auto"/>
          </w:tcPr>
          <w:p w:rsidR="00CD1148" w:rsidRPr="008A258C" w:rsidRDefault="0011763E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gridSpan w:val="5"/>
            <w:shd w:val="clear" w:color="auto" w:fill="auto"/>
          </w:tcPr>
          <w:p w:rsidR="00CD1148" w:rsidRPr="008A258C" w:rsidRDefault="0011763E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782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Участие в праздновании Дня округа, праздников деревень Ковернинского муниципального округа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Управляющий делами администрации, орг-правовой отдел 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" w:type="pct"/>
            <w:gridSpan w:val="12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782" w:type="pct"/>
            <w:gridSpan w:val="2"/>
            <w:shd w:val="clear" w:color="auto" w:fill="auto"/>
          </w:tcPr>
          <w:p w:rsidR="00CD1148" w:rsidRPr="008A258C" w:rsidRDefault="00CD1148" w:rsidP="008A25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Участие в акциях, посвященных Дню Победы в Великой Отечественной войне 1941-1945 гг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Управляющий делами администрации, орг-правовой отдел, отдел по физической культуре и 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спорту, </w:t>
            </w:r>
            <w:r w:rsidR="00F223A8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образования, отдел культуры и кино, учреждения образования и культуры, Молодежная палата Ковернинского округа, общественные организации (по согласованию)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6B11DC" w:rsidRPr="008A25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" w:type="pct"/>
            <w:gridSpan w:val="12"/>
            <w:vMerge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1148" w:rsidRPr="008A258C" w:rsidTr="008A258C">
        <w:tc>
          <w:tcPr>
            <w:tcW w:w="188" w:type="pct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Итого по программе         </w:t>
            </w:r>
          </w:p>
        </w:tc>
        <w:tc>
          <w:tcPr>
            <w:tcW w:w="564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34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42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73" w:type="pct"/>
            <w:gridSpan w:val="1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7" w:type="pct"/>
            <w:gridSpan w:val="4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gridSpan w:val="3"/>
            <w:shd w:val="clear" w:color="auto" w:fill="auto"/>
          </w:tcPr>
          <w:p w:rsidR="00CD1148" w:rsidRPr="008A258C" w:rsidRDefault="0011763E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5" w:type="pct"/>
            <w:gridSpan w:val="3"/>
            <w:shd w:val="clear" w:color="auto" w:fill="auto"/>
          </w:tcPr>
          <w:p w:rsidR="00CD1148" w:rsidRPr="008A258C" w:rsidRDefault="0011763E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142" w:type="pct"/>
            <w:gridSpan w:val="3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" w:type="pct"/>
            <w:gridSpan w:val="5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" w:type="pct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6" w:type="pct"/>
            <w:gridSpan w:val="5"/>
            <w:shd w:val="clear" w:color="auto" w:fill="auto"/>
          </w:tcPr>
          <w:p w:rsidR="00CD1148" w:rsidRPr="008A258C" w:rsidRDefault="0011763E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157" w:type="pct"/>
            <w:gridSpan w:val="2"/>
            <w:shd w:val="clear" w:color="auto" w:fill="auto"/>
          </w:tcPr>
          <w:p w:rsidR="00CD1148" w:rsidRPr="008A258C" w:rsidRDefault="00CD1148" w:rsidP="008A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A25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294E70" w:rsidRPr="008A258C" w:rsidRDefault="00294E70" w:rsidP="008A258C">
      <w:pPr>
        <w:spacing w:line="240" w:lineRule="auto"/>
        <w:rPr>
          <w:rFonts w:ascii="Arial" w:eastAsia="Calibri" w:hAnsi="Arial" w:cs="Arial"/>
          <w:b/>
          <w:sz w:val="24"/>
          <w:szCs w:val="24"/>
        </w:rPr>
      </w:pPr>
    </w:p>
    <w:sectPr w:rsidR="00294E70" w:rsidRPr="008A258C" w:rsidSect="008A258C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BA1" w:rsidRDefault="00855BA1" w:rsidP="009E0C91">
      <w:pPr>
        <w:spacing w:after="0" w:line="240" w:lineRule="auto"/>
      </w:pPr>
      <w:r>
        <w:separator/>
      </w:r>
    </w:p>
  </w:endnote>
  <w:endnote w:type="continuationSeparator" w:id="1">
    <w:p w:rsidR="00855BA1" w:rsidRDefault="00855BA1" w:rsidP="009E0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BA1" w:rsidRDefault="00855BA1" w:rsidP="009E0C91">
      <w:pPr>
        <w:spacing w:after="0" w:line="240" w:lineRule="auto"/>
      </w:pPr>
      <w:r>
        <w:separator/>
      </w:r>
    </w:p>
  </w:footnote>
  <w:footnote w:type="continuationSeparator" w:id="1">
    <w:p w:rsidR="00855BA1" w:rsidRDefault="00855BA1" w:rsidP="009E0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3B176A"/>
    <w:multiLevelType w:val="hybridMultilevel"/>
    <w:tmpl w:val="FA181596"/>
    <w:lvl w:ilvl="0" w:tplc="2634FEF0">
      <w:start w:val="1"/>
      <w:numFmt w:val="decimal"/>
      <w:lvlText w:val="%1."/>
      <w:lvlJc w:val="left"/>
      <w:pPr>
        <w:ind w:left="21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20A91956"/>
    <w:multiLevelType w:val="hybridMultilevel"/>
    <w:tmpl w:val="C0D419A4"/>
    <w:lvl w:ilvl="0" w:tplc="5518EF60">
      <w:start w:val="1"/>
      <w:numFmt w:val="upperRoman"/>
      <w:lvlText w:val="%1."/>
      <w:lvlJc w:val="left"/>
      <w:pPr>
        <w:ind w:left="180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E574E43"/>
    <w:multiLevelType w:val="hybridMultilevel"/>
    <w:tmpl w:val="7B96CB6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B536EF"/>
    <w:multiLevelType w:val="hybridMultilevel"/>
    <w:tmpl w:val="3CDAC460"/>
    <w:lvl w:ilvl="0" w:tplc="F0AA72F2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604745DC"/>
    <w:multiLevelType w:val="hybridMultilevel"/>
    <w:tmpl w:val="1EFE65B4"/>
    <w:lvl w:ilvl="0" w:tplc="6DD04D4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3593A"/>
    <w:multiLevelType w:val="hybridMultilevel"/>
    <w:tmpl w:val="0E9845A4"/>
    <w:lvl w:ilvl="0" w:tplc="9678FFE2">
      <w:start w:val="2"/>
      <w:numFmt w:val="upperRoman"/>
      <w:lvlText w:val="%1."/>
      <w:lvlJc w:val="left"/>
      <w:pPr>
        <w:ind w:left="252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79A179B5"/>
    <w:multiLevelType w:val="hybridMultilevel"/>
    <w:tmpl w:val="EE76D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41A6"/>
    <w:rsid w:val="000006D5"/>
    <w:rsid w:val="000047D1"/>
    <w:rsid w:val="00016714"/>
    <w:rsid w:val="0002127B"/>
    <w:rsid w:val="00027BC7"/>
    <w:rsid w:val="00044877"/>
    <w:rsid w:val="00044ED2"/>
    <w:rsid w:val="00050AC9"/>
    <w:rsid w:val="000650FB"/>
    <w:rsid w:val="00066F20"/>
    <w:rsid w:val="000A41CF"/>
    <w:rsid w:val="000B49F0"/>
    <w:rsid w:val="000B62BA"/>
    <w:rsid w:val="000C7959"/>
    <w:rsid w:val="000D1059"/>
    <w:rsid w:val="000D4641"/>
    <w:rsid w:val="000E5C58"/>
    <w:rsid w:val="00111624"/>
    <w:rsid w:val="001148A0"/>
    <w:rsid w:val="0011763E"/>
    <w:rsid w:val="00124028"/>
    <w:rsid w:val="0013633D"/>
    <w:rsid w:val="00190E72"/>
    <w:rsid w:val="001943E2"/>
    <w:rsid w:val="001A3486"/>
    <w:rsid w:val="001B1EC5"/>
    <w:rsid w:val="001B20FD"/>
    <w:rsid w:val="001C5250"/>
    <w:rsid w:val="001D5098"/>
    <w:rsid w:val="001E4F51"/>
    <w:rsid w:val="001F486B"/>
    <w:rsid w:val="0020381C"/>
    <w:rsid w:val="00233AA4"/>
    <w:rsid w:val="00255193"/>
    <w:rsid w:val="002575BA"/>
    <w:rsid w:val="00294E70"/>
    <w:rsid w:val="002A24A6"/>
    <w:rsid w:val="002A4633"/>
    <w:rsid w:val="002D4D31"/>
    <w:rsid w:val="002F31D2"/>
    <w:rsid w:val="002F3C22"/>
    <w:rsid w:val="00307251"/>
    <w:rsid w:val="0032526D"/>
    <w:rsid w:val="00336A8F"/>
    <w:rsid w:val="00344EC9"/>
    <w:rsid w:val="00356489"/>
    <w:rsid w:val="003819FC"/>
    <w:rsid w:val="00391CE1"/>
    <w:rsid w:val="0039388F"/>
    <w:rsid w:val="003B7427"/>
    <w:rsid w:val="003C0A11"/>
    <w:rsid w:val="004007E2"/>
    <w:rsid w:val="00401EA5"/>
    <w:rsid w:val="00403A85"/>
    <w:rsid w:val="004069EE"/>
    <w:rsid w:val="00431E75"/>
    <w:rsid w:val="00434E69"/>
    <w:rsid w:val="004560C9"/>
    <w:rsid w:val="00470909"/>
    <w:rsid w:val="00471A40"/>
    <w:rsid w:val="00476108"/>
    <w:rsid w:val="00480812"/>
    <w:rsid w:val="00480CDD"/>
    <w:rsid w:val="00487CAC"/>
    <w:rsid w:val="004A0C5F"/>
    <w:rsid w:val="004D3077"/>
    <w:rsid w:val="004E501D"/>
    <w:rsid w:val="005043B6"/>
    <w:rsid w:val="005205AC"/>
    <w:rsid w:val="00520F43"/>
    <w:rsid w:val="00524F7B"/>
    <w:rsid w:val="005306F0"/>
    <w:rsid w:val="00542D9B"/>
    <w:rsid w:val="00552E94"/>
    <w:rsid w:val="00572A98"/>
    <w:rsid w:val="0058593E"/>
    <w:rsid w:val="00596240"/>
    <w:rsid w:val="005A407E"/>
    <w:rsid w:val="005A6955"/>
    <w:rsid w:val="005A7D2B"/>
    <w:rsid w:val="005C1048"/>
    <w:rsid w:val="005E0E3D"/>
    <w:rsid w:val="005E5DF6"/>
    <w:rsid w:val="005F4186"/>
    <w:rsid w:val="005F4D1D"/>
    <w:rsid w:val="00654724"/>
    <w:rsid w:val="00676D16"/>
    <w:rsid w:val="00676FBC"/>
    <w:rsid w:val="006A37B3"/>
    <w:rsid w:val="006B11DC"/>
    <w:rsid w:val="006D1F6E"/>
    <w:rsid w:val="006E3FE6"/>
    <w:rsid w:val="00701A06"/>
    <w:rsid w:val="00711496"/>
    <w:rsid w:val="00722D35"/>
    <w:rsid w:val="00727744"/>
    <w:rsid w:val="00736142"/>
    <w:rsid w:val="00741389"/>
    <w:rsid w:val="0076092D"/>
    <w:rsid w:val="00793FBE"/>
    <w:rsid w:val="007C0B66"/>
    <w:rsid w:val="007D0090"/>
    <w:rsid w:val="007D6EAB"/>
    <w:rsid w:val="007E089C"/>
    <w:rsid w:val="007F6CA1"/>
    <w:rsid w:val="00804F5F"/>
    <w:rsid w:val="0080504B"/>
    <w:rsid w:val="00805BFD"/>
    <w:rsid w:val="00826FF9"/>
    <w:rsid w:val="008526CC"/>
    <w:rsid w:val="00852998"/>
    <w:rsid w:val="00855BA1"/>
    <w:rsid w:val="008715B9"/>
    <w:rsid w:val="00877646"/>
    <w:rsid w:val="008856AE"/>
    <w:rsid w:val="008968C8"/>
    <w:rsid w:val="008A082F"/>
    <w:rsid w:val="008A258C"/>
    <w:rsid w:val="008A31F4"/>
    <w:rsid w:val="008A4E91"/>
    <w:rsid w:val="008B1081"/>
    <w:rsid w:val="008E2502"/>
    <w:rsid w:val="008F3481"/>
    <w:rsid w:val="008F4696"/>
    <w:rsid w:val="00902B7B"/>
    <w:rsid w:val="00924602"/>
    <w:rsid w:val="009264A0"/>
    <w:rsid w:val="009445CD"/>
    <w:rsid w:val="00945FFB"/>
    <w:rsid w:val="00953399"/>
    <w:rsid w:val="00956F17"/>
    <w:rsid w:val="00972FC2"/>
    <w:rsid w:val="00984205"/>
    <w:rsid w:val="00992CD9"/>
    <w:rsid w:val="009C3281"/>
    <w:rsid w:val="009E0C91"/>
    <w:rsid w:val="009F4A32"/>
    <w:rsid w:val="00A165FA"/>
    <w:rsid w:val="00A208FE"/>
    <w:rsid w:val="00AB00F6"/>
    <w:rsid w:val="00AB218C"/>
    <w:rsid w:val="00AB7FB0"/>
    <w:rsid w:val="00AC3936"/>
    <w:rsid w:val="00AD0AF2"/>
    <w:rsid w:val="00B00E08"/>
    <w:rsid w:val="00B0549D"/>
    <w:rsid w:val="00B06070"/>
    <w:rsid w:val="00B14314"/>
    <w:rsid w:val="00B3644E"/>
    <w:rsid w:val="00B677A2"/>
    <w:rsid w:val="00B9690C"/>
    <w:rsid w:val="00BA0FC9"/>
    <w:rsid w:val="00BA68F2"/>
    <w:rsid w:val="00BB22F1"/>
    <w:rsid w:val="00BC6BAA"/>
    <w:rsid w:val="00BF3C87"/>
    <w:rsid w:val="00BF7D13"/>
    <w:rsid w:val="00C110EF"/>
    <w:rsid w:val="00C35E78"/>
    <w:rsid w:val="00C441A6"/>
    <w:rsid w:val="00C94CD9"/>
    <w:rsid w:val="00C97D5A"/>
    <w:rsid w:val="00CA6F06"/>
    <w:rsid w:val="00CA7807"/>
    <w:rsid w:val="00CC0F5C"/>
    <w:rsid w:val="00CD1148"/>
    <w:rsid w:val="00CD5E52"/>
    <w:rsid w:val="00CE2DBD"/>
    <w:rsid w:val="00D06211"/>
    <w:rsid w:val="00D31DB1"/>
    <w:rsid w:val="00D324B8"/>
    <w:rsid w:val="00D35316"/>
    <w:rsid w:val="00D37264"/>
    <w:rsid w:val="00D4786E"/>
    <w:rsid w:val="00D81024"/>
    <w:rsid w:val="00DD4734"/>
    <w:rsid w:val="00DF0A76"/>
    <w:rsid w:val="00DF71A3"/>
    <w:rsid w:val="00DF78D9"/>
    <w:rsid w:val="00E23335"/>
    <w:rsid w:val="00E25550"/>
    <w:rsid w:val="00E54BA1"/>
    <w:rsid w:val="00E66131"/>
    <w:rsid w:val="00E71D65"/>
    <w:rsid w:val="00E91747"/>
    <w:rsid w:val="00E9780E"/>
    <w:rsid w:val="00EB6B8B"/>
    <w:rsid w:val="00ED7611"/>
    <w:rsid w:val="00EE3AC5"/>
    <w:rsid w:val="00F03F36"/>
    <w:rsid w:val="00F10345"/>
    <w:rsid w:val="00F13958"/>
    <w:rsid w:val="00F14E75"/>
    <w:rsid w:val="00F16D7F"/>
    <w:rsid w:val="00F223A8"/>
    <w:rsid w:val="00F41EB8"/>
    <w:rsid w:val="00F46490"/>
    <w:rsid w:val="00F971B9"/>
    <w:rsid w:val="00F97C9F"/>
    <w:rsid w:val="00FD5DD7"/>
    <w:rsid w:val="00FE75C2"/>
    <w:rsid w:val="00FF3B1E"/>
    <w:rsid w:val="00FF3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09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D6EA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50AC9"/>
    <w:pPr>
      <w:ind w:left="720"/>
      <w:contextualSpacing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050AC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050AC9"/>
    <w:rPr>
      <w:rFonts w:ascii="Calibri" w:eastAsia="Calibri" w:hAnsi="Calibri" w:cs="Calibri"/>
    </w:rPr>
  </w:style>
  <w:style w:type="paragraph" w:customStyle="1" w:styleId="Default">
    <w:name w:val="Default"/>
    <w:rsid w:val="00805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9E0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E0C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A1F56-7B33-44DE-AD1B-63D91A335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1913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Uristadm</dc:creator>
  <cp:lastModifiedBy>АРМ 30-1</cp:lastModifiedBy>
  <cp:revision>6</cp:revision>
  <cp:lastPrinted>2026-03-27T05:17:00Z</cp:lastPrinted>
  <dcterms:created xsi:type="dcterms:W3CDTF">2026-03-26T14:13:00Z</dcterms:created>
  <dcterms:modified xsi:type="dcterms:W3CDTF">2026-04-01T12:50:00Z</dcterms:modified>
</cp:coreProperties>
</file>